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83" w:rsidRDefault="00B31D83" w:rsidP="00B31D8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:rsidR="00B31D83" w:rsidRDefault="00B31D83" w:rsidP="00B31D8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>
        <w:rPr>
          <w:rFonts w:ascii="Helvetica-Bold" w:hAnsi="Helvetica-Bold" w:cs="Helvetica-Bold"/>
          <w:b/>
          <w:bCs/>
          <w:sz w:val="23"/>
          <w:szCs w:val="23"/>
        </w:rPr>
        <w:t>EDITAL INTERNO N</w:t>
      </w:r>
      <w:r w:rsidRPr="00B31D83">
        <w:rPr>
          <w:rFonts w:ascii="Helvetica-Bold" w:hAnsi="Helvetica-Bold" w:cs="Helvetica-Bold"/>
          <w:b/>
          <w:bCs/>
          <w:sz w:val="16"/>
          <w:szCs w:val="16"/>
          <w:vertAlign w:val="superscript"/>
        </w:rPr>
        <w:t>o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r w:rsidR="00607941">
        <w:rPr>
          <w:rFonts w:ascii="Helvetica-Bold" w:hAnsi="Helvetica-Bold" w:cs="Helvetica-Bold"/>
          <w:b/>
          <w:bCs/>
          <w:sz w:val="23"/>
          <w:szCs w:val="23"/>
        </w:rPr>
        <w:t>06</w:t>
      </w:r>
      <w:r>
        <w:rPr>
          <w:rFonts w:ascii="Helvetica-Bold" w:hAnsi="Helvetica-Bold" w:cs="Helvetica-Bold"/>
          <w:b/>
          <w:bCs/>
          <w:sz w:val="23"/>
          <w:szCs w:val="23"/>
        </w:rPr>
        <w:t>/201</w:t>
      </w:r>
      <w:r w:rsidR="00A054CD">
        <w:rPr>
          <w:rFonts w:ascii="Helvetica-Bold" w:hAnsi="Helvetica-Bold" w:cs="Helvetica-Bold"/>
          <w:b/>
          <w:bCs/>
          <w:sz w:val="23"/>
          <w:szCs w:val="23"/>
        </w:rPr>
        <w:t>5</w:t>
      </w:r>
      <w:r>
        <w:rPr>
          <w:rFonts w:ascii="Helvetica-Bold" w:hAnsi="Helvetica-Bold" w:cs="Helvetica-Bold"/>
          <w:b/>
          <w:bCs/>
          <w:sz w:val="23"/>
          <w:szCs w:val="23"/>
        </w:rPr>
        <w:t>-PREG</w:t>
      </w:r>
    </w:p>
    <w:p w:rsidR="00B31D83" w:rsidRDefault="00B31D83" w:rsidP="00B31D8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</w:p>
    <w:p w:rsidR="00B31D83" w:rsidRPr="002733F9" w:rsidRDefault="00B31D83" w:rsidP="00B31D8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 xml:space="preserve">SELEÇÃO DE BOLSISTAS </w:t>
      </w:r>
      <w:r w:rsidR="00A054CD">
        <w:rPr>
          <w:rFonts w:ascii="Helvetica-Bold" w:hAnsi="Helvetica-Bold" w:cs="Helvetica-Bold"/>
          <w:b/>
          <w:bCs/>
          <w:sz w:val="23"/>
          <w:szCs w:val="23"/>
        </w:rPr>
        <w:t xml:space="preserve">E NÃO BOLSISTAS </w:t>
      </w:r>
      <w:r w:rsidRPr="002733F9">
        <w:rPr>
          <w:rFonts w:ascii="Helvetica-Bold" w:hAnsi="Helvetica-Bold" w:cs="Helvetica-Bold"/>
          <w:b/>
          <w:bCs/>
          <w:sz w:val="23"/>
          <w:szCs w:val="23"/>
        </w:rPr>
        <w:t>PARA O</w:t>
      </w:r>
    </w:p>
    <w:p w:rsidR="00B31D83" w:rsidRPr="002733F9" w:rsidRDefault="00B31D83" w:rsidP="00B31D8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 xml:space="preserve"> PROGRAMA DE EDUCAÇÃO TUTORIAL EM ECOLOGIA</w:t>
      </w:r>
    </w:p>
    <w:p w:rsidR="00B31D83" w:rsidRPr="002733F9" w:rsidRDefault="00B31D83" w:rsidP="00B31D8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(PET/ ECOLOGIA)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A Pró-Reitora de Ensino de Graduação, no uso de suas atribuições e considerando o disposto na Portaria 976-MEC de 27.07.2010,</w:t>
      </w:r>
      <w:r w:rsidR="004D5BC2" w:rsidRPr="002733F9">
        <w:rPr>
          <w:rFonts w:ascii="Helvetica" w:hAnsi="Helvetica" w:cs="Helvetica"/>
          <w:sz w:val="23"/>
          <w:szCs w:val="23"/>
        </w:rPr>
        <w:t xml:space="preserve"> alterada pela Portaria 343-MEC de 24.04.2013,</w:t>
      </w:r>
      <w:r w:rsidR="00126BD6" w:rsidRPr="002733F9">
        <w:rPr>
          <w:rFonts w:ascii="Helvetica" w:hAnsi="Helvetica" w:cs="Helvetica"/>
          <w:sz w:val="23"/>
          <w:szCs w:val="23"/>
        </w:rPr>
        <w:t xml:space="preserve"> e no Manual de Orientações Básicas do Programa de Educação Tutorial (2006),</w:t>
      </w:r>
      <w:r w:rsidRPr="002733F9">
        <w:rPr>
          <w:rFonts w:ascii="Helvetica" w:hAnsi="Helvetica" w:cs="Helvetica"/>
          <w:sz w:val="23"/>
          <w:szCs w:val="23"/>
        </w:rPr>
        <w:t xml:space="preserve"> torna pública a seleção e condições de participação no processo seletivo </w:t>
      </w:r>
      <w:proofErr w:type="gramStart"/>
      <w:r w:rsidRPr="002733F9">
        <w:rPr>
          <w:rFonts w:ascii="Helvetica" w:hAnsi="Helvetica" w:cs="Helvetica"/>
          <w:sz w:val="23"/>
          <w:szCs w:val="23"/>
        </w:rPr>
        <w:t>para</w:t>
      </w:r>
      <w:proofErr w:type="gramEnd"/>
      <w:r w:rsidRPr="002733F9">
        <w:rPr>
          <w:rFonts w:ascii="Helvetica" w:hAnsi="Helvetica" w:cs="Helvetica"/>
          <w:sz w:val="23"/>
          <w:szCs w:val="23"/>
        </w:rPr>
        <w:t xml:space="preserve"> </w:t>
      </w:r>
      <w:proofErr w:type="gramStart"/>
      <w:r w:rsidRPr="002733F9">
        <w:rPr>
          <w:rFonts w:ascii="Helvetica" w:hAnsi="Helvetica" w:cs="Helvetica"/>
          <w:sz w:val="23"/>
          <w:szCs w:val="23"/>
        </w:rPr>
        <w:t>ingresso</w:t>
      </w:r>
      <w:proofErr w:type="gramEnd"/>
      <w:r w:rsidRPr="002733F9">
        <w:rPr>
          <w:rFonts w:ascii="Helvetica" w:hAnsi="Helvetica" w:cs="Helvetica"/>
          <w:sz w:val="23"/>
          <w:szCs w:val="23"/>
        </w:rPr>
        <w:t xml:space="preserve"> de estudantes de graduação como bolsistas no PROGRAMA DE EDUCAÇÃO TUTORIAL-PET (MEC/ </w:t>
      </w:r>
      <w:proofErr w:type="spellStart"/>
      <w:r w:rsidRPr="002733F9">
        <w:rPr>
          <w:rFonts w:ascii="Helvetica" w:hAnsi="Helvetica" w:cs="Helvetica"/>
          <w:sz w:val="23"/>
          <w:szCs w:val="23"/>
        </w:rPr>
        <w:t>SESu</w:t>
      </w:r>
      <w:proofErr w:type="spellEnd"/>
      <w:r w:rsidRPr="002733F9">
        <w:rPr>
          <w:rFonts w:ascii="Helvetica" w:hAnsi="Helvetica" w:cs="Helvetica"/>
          <w:sz w:val="23"/>
          <w:szCs w:val="23"/>
        </w:rPr>
        <w:t>/ SECAD) ECOLOGIA.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DOS PRÉ-REQUISITOS</w:t>
      </w:r>
    </w:p>
    <w:p w:rsidR="00B31D83" w:rsidRPr="002733F9" w:rsidRDefault="00B31D83" w:rsidP="002A409B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São exigências para ingresso no PROGRAMA DE EDUCAÇÃO TUTORIAL: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 - </w:t>
      </w:r>
      <w:r w:rsidR="000F4587" w:rsidRPr="002733F9">
        <w:rPr>
          <w:rFonts w:ascii="Helvetica" w:hAnsi="Helvetica" w:cs="Helvetica"/>
          <w:sz w:val="23"/>
          <w:szCs w:val="23"/>
        </w:rPr>
        <w:t>E</w:t>
      </w:r>
      <w:r w:rsidRPr="002733F9">
        <w:rPr>
          <w:rFonts w:ascii="Helvetica" w:hAnsi="Helvetica" w:cs="Helvetica"/>
          <w:sz w:val="23"/>
          <w:szCs w:val="23"/>
        </w:rPr>
        <w:t>star regularmente matriculado como estudante de graduação da UFRPE, com</w:t>
      </w:r>
      <w:r w:rsidR="000F4587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 xml:space="preserve">perspectiva de permanecer, no mínimo, por </w:t>
      </w:r>
      <w:r w:rsidR="00791C01" w:rsidRPr="002733F9">
        <w:rPr>
          <w:rFonts w:ascii="Helvetica" w:hAnsi="Helvetica" w:cs="Helvetica"/>
          <w:sz w:val="23"/>
          <w:szCs w:val="23"/>
        </w:rPr>
        <w:t>12</w:t>
      </w:r>
      <w:r w:rsidRPr="002733F9">
        <w:rPr>
          <w:rFonts w:ascii="Helvetica" w:hAnsi="Helvetica" w:cs="Helvetica"/>
          <w:sz w:val="23"/>
          <w:szCs w:val="23"/>
        </w:rPr>
        <w:t xml:space="preserve"> (</w:t>
      </w:r>
      <w:r w:rsidR="00791C01" w:rsidRPr="002733F9">
        <w:rPr>
          <w:rFonts w:ascii="Helvetica" w:hAnsi="Helvetica" w:cs="Helvetica"/>
          <w:sz w:val="23"/>
          <w:szCs w:val="23"/>
        </w:rPr>
        <w:t>doze</w:t>
      </w:r>
      <w:r w:rsidRPr="002733F9">
        <w:rPr>
          <w:rFonts w:ascii="Helvetica" w:hAnsi="Helvetica" w:cs="Helvetica"/>
          <w:sz w:val="23"/>
          <w:szCs w:val="23"/>
        </w:rPr>
        <w:t xml:space="preserve">) </w:t>
      </w:r>
      <w:r w:rsidR="00791C01" w:rsidRPr="002733F9">
        <w:rPr>
          <w:rFonts w:ascii="Helvetica" w:hAnsi="Helvetica" w:cs="Helvetica"/>
          <w:sz w:val="23"/>
          <w:szCs w:val="23"/>
        </w:rPr>
        <w:t xml:space="preserve">meses </w:t>
      </w:r>
      <w:r w:rsidRPr="002733F9">
        <w:rPr>
          <w:rFonts w:ascii="Helvetica" w:hAnsi="Helvetica" w:cs="Helvetica"/>
          <w:sz w:val="23"/>
          <w:szCs w:val="23"/>
        </w:rPr>
        <w:t>no grupo;</w:t>
      </w:r>
    </w:p>
    <w:p w:rsidR="00126BD6" w:rsidRPr="002733F9" w:rsidRDefault="00817385" w:rsidP="00126BD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II - N</w:t>
      </w:r>
      <w:r w:rsidR="00126BD6" w:rsidRPr="002733F9">
        <w:rPr>
          <w:rFonts w:ascii="Helvetica" w:hAnsi="Helvetica" w:cs="Helvetica"/>
          <w:sz w:val="23"/>
          <w:szCs w:val="23"/>
        </w:rPr>
        <w:t>ão ser bolsista de qualquer outro programa;</w:t>
      </w:r>
    </w:p>
    <w:p w:rsidR="00126BD6" w:rsidRPr="002733F9" w:rsidRDefault="00126BD6" w:rsidP="00126BD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III - Apresentar bom rendimento acadêmico de acordo com os parâmetros fixados pelo colegiado máximo de ensino de graduação da UFRPE, com Coeficiente de Rendimento Escolar maior ou igual a 6,0 (seis), atestado por meio do histórico escolar emitido pelo DRCA;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IV - </w:t>
      </w:r>
      <w:r w:rsidR="000F4587" w:rsidRPr="002733F9">
        <w:rPr>
          <w:rFonts w:ascii="Helvetica" w:hAnsi="Helvetica" w:cs="Helvetica"/>
          <w:sz w:val="23"/>
          <w:szCs w:val="23"/>
        </w:rPr>
        <w:t>T</w:t>
      </w:r>
      <w:r w:rsidRPr="002733F9">
        <w:rPr>
          <w:rFonts w:ascii="Helvetica" w:hAnsi="Helvetica" w:cs="Helvetica"/>
          <w:sz w:val="23"/>
          <w:szCs w:val="23"/>
        </w:rPr>
        <w:t>er disponibilidade para dedicar 20 (vinte) horas semanais às atividades do</w:t>
      </w:r>
      <w:r w:rsidR="000F4587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programa;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V – Não apresentar vínculo empregatício.</w:t>
      </w:r>
    </w:p>
    <w:p w:rsidR="000F4587" w:rsidRPr="002733F9" w:rsidRDefault="000F4587" w:rsidP="002A409B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</w:p>
    <w:p w:rsidR="000F4587" w:rsidRPr="002733F9" w:rsidRDefault="000F4587" w:rsidP="002A409B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 xml:space="preserve">DOS </w:t>
      </w:r>
      <w:r w:rsidR="00B31D83" w:rsidRPr="002733F9">
        <w:rPr>
          <w:rFonts w:ascii="Helvetica-Bold" w:hAnsi="Helvetica-Bold" w:cs="Helvetica-Bold"/>
          <w:b/>
          <w:bCs/>
          <w:sz w:val="23"/>
          <w:szCs w:val="23"/>
        </w:rPr>
        <w:t>DEVERES DO BOLSISTA</w:t>
      </w:r>
    </w:p>
    <w:p w:rsidR="00B31D83" w:rsidRPr="002733F9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São deveres do </w:t>
      </w:r>
      <w:r w:rsidR="007B0C5B" w:rsidRPr="002733F9">
        <w:rPr>
          <w:rFonts w:ascii="Helvetica" w:hAnsi="Helvetica" w:cs="Helvetica"/>
          <w:sz w:val="23"/>
          <w:szCs w:val="23"/>
        </w:rPr>
        <w:t>integrante PET</w:t>
      </w:r>
      <w:r w:rsidRPr="002733F9">
        <w:rPr>
          <w:rFonts w:ascii="Helvetica" w:hAnsi="Helvetica" w:cs="Helvetica"/>
          <w:sz w:val="23"/>
          <w:szCs w:val="23"/>
        </w:rPr>
        <w:t>: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 - </w:t>
      </w:r>
      <w:r w:rsidR="00C9312E" w:rsidRPr="002733F9">
        <w:rPr>
          <w:rFonts w:ascii="Helvetica" w:hAnsi="Helvetica" w:cs="Helvetica"/>
          <w:sz w:val="23"/>
          <w:szCs w:val="23"/>
        </w:rPr>
        <w:t>Z</w:t>
      </w:r>
      <w:r w:rsidRPr="002733F9">
        <w:rPr>
          <w:rFonts w:ascii="Helvetica" w:hAnsi="Helvetica" w:cs="Helvetica"/>
          <w:sz w:val="23"/>
          <w:szCs w:val="23"/>
        </w:rPr>
        <w:t>elar pela qualidade acadêmica do PET;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II - </w:t>
      </w:r>
      <w:r w:rsidR="00C9312E" w:rsidRPr="002733F9">
        <w:rPr>
          <w:rFonts w:ascii="Helvetica" w:hAnsi="Helvetica" w:cs="Helvetica"/>
          <w:sz w:val="23"/>
          <w:szCs w:val="23"/>
        </w:rPr>
        <w:t>P</w:t>
      </w:r>
      <w:r w:rsidRPr="002733F9">
        <w:rPr>
          <w:rFonts w:ascii="Helvetica" w:hAnsi="Helvetica" w:cs="Helvetica"/>
          <w:sz w:val="23"/>
          <w:szCs w:val="23"/>
        </w:rPr>
        <w:t>articipar de todas as atividades programadas pelo professor tutor;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III - </w:t>
      </w:r>
      <w:r w:rsidR="00C9312E" w:rsidRPr="002733F9">
        <w:rPr>
          <w:rFonts w:ascii="Helvetica" w:hAnsi="Helvetica" w:cs="Helvetica"/>
          <w:sz w:val="23"/>
          <w:szCs w:val="23"/>
        </w:rPr>
        <w:t>P</w:t>
      </w:r>
      <w:r w:rsidRPr="002733F9">
        <w:rPr>
          <w:rFonts w:ascii="Helvetica" w:hAnsi="Helvetica" w:cs="Helvetica"/>
          <w:sz w:val="23"/>
          <w:szCs w:val="23"/>
        </w:rPr>
        <w:t>articipar durante a sua permanência no PET em atividades de ensino,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pesquisa e extensão;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IV - </w:t>
      </w:r>
      <w:r w:rsidR="00C9312E" w:rsidRPr="002733F9">
        <w:rPr>
          <w:rFonts w:ascii="Helvetica" w:hAnsi="Helvetica" w:cs="Helvetica"/>
          <w:sz w:val="23"/>
          <w:szCs w:val="23"/>
        </w:rPr>
        <w:t>M</w:t>
      </w:r>
      <w:r w:rsidRPr="002733F9">
        <w:rPr>
          <w:rFonts w:ascii="Helvetica" w:hAnsi="Helvetica" w:cs="Helvetica"/>
          <w:sz w:val="23"/>
          <w:szCs w:val="23"/>
        </w:rPr>
        <w:t>anter bom rendimento no curso de graduação;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 - </w:t>
      </w:r>
      <w:r w:rsidR="00C5625B" w:rsidRPr="002733F9">
        <w:rPr>
          <w:rFonts w:ascii="Helvetica" w:hAnsi="Helvetica" w:cs="Helvetica"/>
          <w:sz w:val="23"/>
          <w:szCs w:val="23"/>
        </w:rPr>
        <w:t>c</w:t>
      </w:r>
      <w:r w:rsidRPr="002733F9">
        <w:rPr>
          <w:rFonts w:ascii="Helvetica" w:hAnsi="Helvetica" w:cs="Helvetica"/>
          <w:sz w:val="23"/>
          <w:szCs w:val="23"/>
        </w:rPr>
        <w:t>ontribuir com o processo de formação de seus colegas estudantes</w:t>
      </w:r>
      <w:r w:rsidR="00C5625B" w:rsidRPr="002733F9">
        <w:rPr>
          <w:rFonts w:ascii="Helvetica" w:hAnsi="Helvetica" w:cs="Helvetica"/>
          <w:sz w:val="23"/>
          <w:szCs w:val="23"/>
        </w:rPr>
        <w:t xml:space="preserve"> da IES</w:t>
      </w:r>
      <w:r w:rsidRPr="002733F9">
        <w:rPr>
          <w:rFonts w:ascii="Helvetica" w:hAnsi="Helvetica" w:cs="Helvetica"/>
          <w:sz w:val="23"/>
          <w:szCs w:val="23"/>
        </w:rPr>
        <w:t>, não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necessariamente da mesma área de formação, especialmente no ano de ingresso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na instituição;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VI - </w:t>
      </w:r>
      <w:r w:rsidR="00C5625B" w:rsidRPr="002733F9">
        <w:rPr>
          <w:rFonts w:ascii="Helvetica" w:hAnsi="Helvetica" w:cs="Helvetica"/>
          <w:sz w:val="23"/>
          <w:szCs w:val="23"/>
        </w:rPr>
        <w:t>P</w:t>
      </w:r>
      <w:r w:rsidRPr="002733F9">
        <w:rPr>
          <w:rFonts w:ascii="Helvetica" w:hAnsi="Helvetica" w:cs="Helvetica"/>
          <w:sz w:val="23"/>
          <w:szCs w:val="23"/>
        </w:rPr>
        <w:t>ublicar ou apresentar em evento de natureza científica um trabalho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acadêmico por ano, individualmente ou em grupo;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VII - </w:t>
      </w:r>
      <w:r w:rsidR="00C5625B" w:rsidRPr="002733F9">
        <w:rPr>
          <w:rFonts w:ascii="Helvetica" w:hAnsi="Helvetica" w:cs="Helvetica"/>
          <w:sz w:val="23"/>
          <w:szCs w:val="23"/>
        </w:rPr>
        <w:t>F</w:t>
      </w:r>
      <w:r w:rsidRPr="002733F9">
        <w:rPr>
          <w:rFonts w:ascii="Helvetica" w:hAnsi="Helvetica" w:cs="Helvetica"/>
          <w:sz w:val="23"/>
          <w:szCs w:val="23"/>
        </w:rPr>
        <w:t>azer referência à sua condição de bolsista do PET nas publicações e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 xml:space="preserve">trabalhos apresentados; </w:t>
      </w:r>
      <w:proofErr w:type="gramStart"/>
      <w:r w:rsidRPr="002733F9">
        <w:rPr>
          <w:rFonts w:ascii="Helvetica" w:hAnsi="Helvetica" w:cs="Helvetica"/>
          <w:sz w:val="23"/>
          <w:szCs w:val="23"/>
        </w:rPr>
        <w:t>e</w:t>
      </w:r>
      <w:proofErr w:type="gramEnd"/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VIII - </w:t>
      </w:r>
      <w:r w:rsidR="00C5625B" w:rsidRPr="002733F9">
        <w:rPr>
          <w:rFonts w:ascii="Helvetica" w:hAnsi="Helvetica" w:cs="Helvetica"/>
          <w:sz w:val="23"/>
          <w:szCs w:val="23"/>
        </w:rPr>
        <w:t>C</w:t>
      </w:r>
      <w:r w:rsidRPr="002733F9">
        <w:rPr>
          <w:rFonts w:ascii="Helvetica" w:hAnsi="Helvetica" w:cs="Helvetica"/>
          <w:sz w:val="23"/>
          <w:szCs w:val="23"/>
        </w:rPr>
        <w:t>umprir as exigências estabelecidas no Termo de Compromisso.</w:t>
      </w:r>
    </w:p>
    <w:p w:rsidR="007B0C5B" w:rsidRPr="002733F9" w:rsidRDefault="007B0C5B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3"/>
          <w:szCs w:val="23"/>
        </w:rPr>
      </w:pPr>
    </w:p>
    <w:p w:rsidR="00B31D83" w:rsidRPr="002733F9" w:rsidRDefault="00B31D83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D</w:t>
      </w:r>
      <w:r w:rsidR="00C5625B" w:rsidRPr="002733F9">
        <w:rPr>
          <w:rFonts w:ascii="Helvetica-Bold" w:hAnsi="Helvetica-Bold" w:cs="Helvetica-Bold"/>
          <w:b/>
          <w:bCs/>
          <w:sz w:val="23"/>
          <w:szCs w:val="23"/>
        </w:rPr>
        <w:t>OS BENEFÍCIOS</w:t>
      </w:r>
    </w:p>
    <w:p w:rsidR="00C5625B" w:rsidRPr="002733F9" w:rsidRDefault="004D281F" w:rsidP="004D281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O bolsista fará jus a um certificado de participação no PET indicando o tempo de participação efetiva e comprovada no Programa, emitido por sua instituição;</w:t>
      </w:r>
    </w:p>
    <w:p w:rsidR="0095280E" w:rsidRPr="002733F9" w:rsidRDefault="0095280E" w:rsidP="0095280E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O estudante bolsista de grupo PET receberá mensalmente uma bolsa de valor equivalente ao praticado na política federal de concessão de bolsas de iniciação científica.</w:t>
      </w:r>
    </w:p>
    <w:p w:rsidR="004D281F" w:rsidRPr="002733F9" w:rsidRDefault="004D281F" w:rsidP="004D281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lastRenderedPageBreak/>
        <w:t>O estudante não bolsista terá, no caráter de suplente e na ordem estabelecida pelo processo de seleção, prioridade para substituição de estudante bolsista, desde que preencha os requisitos para ingresso no PET à época da substituição.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DA INSCRIÇÃO NO PROCESSO SELETIVO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3"/>
          <w:szCs w:val="23"/>
        </w:rPr>
      </w:pPr>
    </w:p>
    <w:p w:rsidR="00C5625B" w:rsidRPr="002733F9" w:rsidRDefault="00C5625B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A inscrição do candidato implicará no conhecimento e na aceitação das normas e condições estabelecidas neste edital, em relação às quais não poderá alegar desconhecimento.</w:t>
      </w:r>
    </w:p>
    <w:p w:rsidR="00C5625B" w:rsidRPr="00DC77D0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DC77D0">
        <w:rPr>
          <w:rFonts w:ascii="Helvetica" w:hAnsi="Helvetica" w:cs="Helvetica"/>
          <w:sz w:val="23"/>
          <w:szCs w:val="23"/>
        </w:rPr>
        <w:t xml:space="preserve">A inscrição para participação no processo seletivo será feita </w:t>
      </w:r>
      <w:r w:rsidR="00C5625B" w:rsidRPr="00DC77D0">
        <w:rPr>
          <w:rFonts w:ascii="Helvetica" w:hAnsi="Helvetica" w:cs="Helvetica"/>
          <w:sz w:val="23"/>
          <w:szCs w:val="23"/>
        </w:rPr>
        <w:t>p</w:t>
      </w:r>
      <w:r w:rsidRPr="00DC77D0">
        <w:rPr>
          <w:rFonts w:ascii="Helvetica" w:hAnsi="Helvetica" w:cs="Helvetica"/>
          <w:sz w:val="23"/>
          <w:szCs w:val="23"/>
        </w:rPr>
        <w:t>resencialmente n</w:t>
      </w:r>
      <w:r w:rsidR="00A20EA5" w:rsidRPr="00DC77D0">
        <w:rPr>
          <w:rFonts w:ascii="Helvetica" w:hAnsi="Helvetica" w:cs="Helvetica"/>
          <w:sz w:val="23"/>
          <w:szCs w:val="23"/>
        </w:rPr>
        <w:t xml:space="preserve">a sala do PET Ecologia, no Prédio do Departamento de Biologia, 4º andar, sala 418, </w:t>
      </w:r>
      <w:r w:rsidRPr="00DC77D0">
        <w:rPr>
          <w:rFonts w:ascii="Helvetica" w:hAnsi="Helvetica" w:cs="Helvetica"/>
          <w:sz w:val="23"/>
          <w:szCs w:val="23"/>
        </w:rPr>
        <w:t xml:space="preserve">no período de </w:t>
      </w:r>
      <w:r w:rsidR="00A054CD" w:rsidRPr="00DC77D0">
        <w:rPr>
          <w:rFonts w:ascii="Helvetica" w:hAnsi="Helvetica" w:cs="Helvetica"/>
          <w:sz w:val="23"/>
          <w:szCs w:val="23"/>
        </w:rPr>
        <w:t>1</w:t>
      </w:r>
      <w:r w:rsidR="00DC77D0" w:rsidRPr="00DC77D0">
        <w:rPr>
          <w:rFonts w:ascii="Helvetica" w:hAnsi="Helvetica" w:cs="Helvetica"/>
          <w:sz w:val="23"/>
          <w:szCs w:val="23"/>
        </w:rPr>
        <w:t>7</w:t>
      </w:r>
      <w:r w:rsidR="00C727E6" w:rsidRPr="00DC77D0">
        <w:rPr>
          <w:rFonts w:ascii="Helvetica" w:hAnsi="Helvetica" w:cs="Helvetica"/>
          <w:sz w:val="23"/>
          <w:szCs w:val="23"/>
        </w:rPr>
        <w:t xml:space="preserve"> </w:t>
      </w:r>
      <w:r w:rsidR="00A054CD" w:rsidRPr="00DC77D0">
        <w:rPr>
          <w:rFonts w:ascii="Helvetica" w:hAnsi="Helvetica" w:cs="Helvetica"/>
          <w:sz w:val="23"/>
          <w:szCs w:val="23"/>
        </w:rPr>
        <w:t xml:space="preserve">a 30 </w:t>
      </w:r>
      <w:r w:rsidR="00C727E6" w:rsidRPr="00DC77D0">
        <w:rPr>
          <w:rFonts w:ascii="Helvetica" w:hAnsi="Helvetica" w:cs="Helvetica"/>
          <w:sz w:val="23"/>
          <w:szCs w:val="23"/>
        </w:rPr>
        <w:t xml:space="preserve">de </w:t>
      </w:r>
      <w:r w:rsidR="00A054CD" w:rsidRPr="00DC77D0">
        <w:rPr>
          <w:rFonts w:ascii="Helvetica" w:hAnsi="Helvetica" w:cs="Helvetica"/>
          <w:sz w:val="23"/>
          <w:szCs w:val="23"/>
        </w:rPr>
        <w:t xml:space="preserve">março </w:t>
      </w:r>
      <w:r w:rsidR="00C5625B" w:rsidRPr="00DC77D0">
        <w:rPr>
          <w:rFonts w:ascii="Helvetica" w:hAnsi="Helvetica" w:cs="Helvetica"/>
          <w:sz w:val="23"/>
          <w:szCs w:val="23"/>
        </w:rPr>
        <w:t>201</w:t>
      </w:r>
      <w:r w:rsidR="00A054CD" w:rsidRPr="00DC77D0">
        <w:rPr>
          <w:rFonts w:ascii="Helvetica" w:hAnsi="Helvetica" w:cs="Helvetica"/>
          <w:sz w:val="23"/>
          <w:szCs w:val="23"/>
        </w:rPr>
        <w:t>5</w:t>
      </w:r>
      <w:r w:rsidR="00C5625B" w:rsidRPr="00DC77D0">
        <w:rPr>
          <w:rFonts w:ascii="Helvetica" w:hAnsi="Helvetica" w:cs="Helvetica"/>
          <w:sz w:val="23"/>
          <w:szCs w:val="23"/>
        </w:rPr>
        <w:t xml:space="preserve">, </w:t>
      </w:r>
      <w:r w:rsidRPr="00DC77D0">
        <w:rPr>
          <w:rFonts w:ascii="Helvetica" w:hAnsi="Helvetica" w:cs="Helvetica"/>
          <w:sz w:val="23"/>
          <w:szCs w:val="23"/>
        </w:rPr>
        <w:t xml:space="preserve">no horário das </w:t>
      </w:r>
      <w:r w:rsidR="00C727E6" w:rsidRPr="00DC77D0">
        <w:rPr>
          <w:rFonts w:ascii="Helvetica" w:hAnsi="Helvetica" w:cs="Helvetica"/>
          <w:sz w:val="23"/>
          <w:szCs w:val="23"/>
        </w:rPr>
        <w:t>9</w:t>
      </w:r>
      <w:r w:rsidRPr="00DC77D0">
        <w:rPr>
          <w:rFonts w:ascii="Helvetica" w:hAnsi="Helvetica" w:cs="Helvetica"/>
          <w:sz w:val="23"/>
          <w:szCs w:val="23"/>
        </w:rPr>
        <w:t>h às 12h e 14h às 17h;</w:t>
      </w:r>
    </w:p>
    <w:p w:rsidR="00C5625B" w:rsidRPr="002733F9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DC77D0">
        <w:rPr>
          <w:rFonts w:ascii="Helvetica" w:hAnsi="Helvetica" w:cs="Helvetica"/>
          <w:sz w:val="23"/>
          <w:szCs w:val="23"/>
        </w:rPr>
        <w:t>A inscrição consiste na entrega da documentação pelos candidatos (em</w:t>
      </w:r>
      <w:r w:rsidR="00C5625B" w:rsidRPr="00DC77D0">
        <w:rPr>
          <w:rFonts w:ascii="Helvetica" w:hAnsi="Helvetica" w:cs="Helvetica"/>
          <w:sz w:val="23"/>
          <w:szCs w:val="23"/>
        </w:rPr>
        <w:t xml:space="preserve"> </w:t>
      </w:r>
      <w:r w:rsidRPr="00DC77D0">
        <w:rPr>
          <w:rFonts w:ascii="Helvetica" w:hAnsi="Helvetica" w:cs="Helvetica"/>
          <w:sz w:val="23"/>
          <w:szCs w:val="23"/>
        </w:rPr>
        <w:t>envelope</w:t>
      </w:r>
      <w:bookmarkStart w:id="0" w:name="_GoBack"/>
      <w:bookmarkEnd w:id="0"/>
      <w:r w:rsidRPr="002733F9">
        <w:rPr>
          <w:rFonts w:ascii="Helvetica" w:hAnsi="Helvetica" w:cs="Helvetica"/>
          <w:sz w:val="23"/>
          <w:szCs w:val="23"/>
        </w:rPr>
        <w:t xml:space="preserve"> lacrado), assinatura da lista de inscritos e recebimento de comprovante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de inscrição;</w:t>
      </w:r>
    </w:p>
    <w:p w:rsidR="00C5625B" w:rsidRPr="002733F9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O candidato se responsabiliza pela documentação entregue, que não será</w:t>
      </w:r>
      <w:r w:rsidR="00C5625B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conferida pelo funcionário recebedor no ato da inscrição.</w:t>
      </w:r>
    </w:p>
    <w:p w:rsidR="00C5625B" w:rsidRPr="002733F9" w:rsidRDefault="00C5625B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São </w:t>
      </w:r>
      <w:r w:rsidRPr="002733F9">
        <w:rPr>
          <w:rFonts w:ascii="Helvetica-Bold" w:hAnsi="Helvetica-Bold" w:cs="Helvetica-Bold"/>
          <w:bCs/>
          <w:sz w:val="23"/>
          <w:szCs w:val="23"/>
        </w:rPr>
        <w:t>documentos necessários para inscrição: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 - Formulário de inscrição </w:t>
      </w:r>
      <w:r w:rsidR="006203AC" w:rsidRPr="002733F9">
        <w:rPr>
          <w:rFonts w:ascii="Helvetica" w:hAnsi="Helvetica" w:cs="Helvetica"/>
          <w:sz w:val="23"/>
          <w:szCs w:val="23"/>
        </w:rPr>
        <w:t>conforme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6203AC" w:rsidRPr="002733F9">
        <w:rPr>
          <w:rFonts w:ascii="Helvetica" w:hAnsi="Helvetica" w:cs="Helvetica"/>
          <w:sz w:val="23"/>
          <w:szCs w:val="23"/>
        </w:rPr>
        <w:t xml:space="preserve">modelo em </w:t>
      </w:r>
      <w:r w:rsidRPr="002733F9">
        <w:rPr>
          <w:rFonts w:ascii="Helvetica" w:hAnsi="Helvetica" w:cs="Helvetica"/>
          <w:sz w:val="23"/>
          <w:szCs w:val="23"/>
        </w:rPr>
        <w:t xml:space="preserve">anexo </w:t>
      </w:r>
      <w:r w:rsidR="006203AC" w:rsidRPr="002733F9">
        <w:rPr>
          <w:rFonts w:ascii="Helvetica" w:hAnsi="Helvetica" w:cs="Helvetica"/>
          <w:sz w:val="23"/>
          <w:szCs w:val="23"/>
        </w:rPr>
        <w:t xml:space="preserve">a </w:t>
      </w:r>
      <w:r w:rsidRPr="002733F9">
        <w:rPr>
          <w:rFonts w:ascii="Helvetica" w:hAnsi="Helvetica" w:cs="Helvetica"/>
          <w:sz w:val="23"/>
          <w:szCs w:val="23"/>
        </w:rPr>
        <w:t>este edital</w:t>
      </w:r>
      <w:r w:rsidR="006203AC" w:rsidRPr="002733F9">
        <w:rPr>
          <w:rFonts w:ascii="Helvetica" w:hAnsi="Helvetica" w:cs="Helvetica"/>
          <w:sz w:val="23"/>
          <w:szCs w:val="23"/>
        </w:rPr>
        <w:t xml:space="preserve"> (Anexo I)</w:t>
      </w:r>
      <w:r w:rsidRPr="002733F9">
        <w:rPr>
          <w:rFonts w:ascii="Helvetica" w:hAnsi="Helvetica" w:cs="Helvetica"/>
          <w:sz w:val="23"/>
          <w:szCs w:val="23"/>
        </w:rPr>
        <w:t>, devidamente preenchido;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II – Cópia de comprovante de matrícula;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III – Histórico Escolar atualizado emitido exclusivamente pelo Departamento de Registro e Controle Acadêmico</w:t>
      </w:r>
      <w:r w:rsidR="006203AC" w:rsidRPr="002733F9">
        <w:rPr>
          <w:rFonts w:ascii="Helvetica" w:hAnsi="Helvetica" w:cs="Helvetica"/>
          <w:sz w:val="23"/>
          <w:szCs w:val="23"/>
        </w:rPr>
        <w:t xml:space="preserve"> (</w:t>
      </w:r>
      <w:r w:rsidRPr="002733F9">
        <w:rPr>
          <w:rFonts w:ascii="Helvetica" w:hAnsi="Helvetica" w:cs="Helvetica"/>
          <w:sz w:val="23"/>
          <w:szCs w:val="23"/>
        </w:rPr>
        <w:t>DRCA</w:t>
      </w:r>
      <w:r w:rsidR="006203AC" w:rsidRPr="002733F9">
        <w:rPr>
          <w:rFonts w:ascii="Helvetica" w:hAnsi="Helvetica" w:cs="Helvetica"/>
          <w:sz w:val="23"/>
          <w:szCs w:val="23"/>
        </w:rPr>
        <w:t>)</w:t>
      </w:r>
      <w:r w:rsidRPr="002733F9">
        <w:rPr>
          <w:rFonts w:ascii="Helvetica" w:hAnsi="Helvetica" w:cs="Helvetica"/>
          <w:sz w:val="23"/>
          <w:szCs w:val="23"/>
        </w:rPr>
        <w:t>;</w:t>
      </w:r>
    </w:p>
    <w:p w:rsidR="006203AC" w:rsidRPr="002733F9" w:rsidRDefault="00C5625B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IV – Uma foto 3x4;</w:t>
      </w:r>
    </w:p>
    <w:p w:rsidR="006203AC" w:rsidRPr="002733F9" w:rsidRDefault="006203AC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 – </w:t>
      </w:r>
      <w:r w:rsidR="00C5625B" w:rsidRPr="002733F9">
        <w:rPr>
          <w:rFonts w:ascii="Helvetica" w:hAnsi="Helvetica" w:cs="Helvetica"/>
          <w:sz w:val="23"/>
          <w:szCs w:val="23"/>
        </w:rPr>
        <w:t>Cópia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C5625B" w:rsidRPr="002733F9">
        <w:rPr>
          <w:rFonts w:ascii="Helvetica" w:hAnsi="Helvetica" w:cs="Helvetica"/>
          <w:sz w:val="23"/>
          <w:szCs w:val="23"/>
        </w:rPr>
        <w:t>de Identidade e CPF</w:t>
      </w:r>
      <w:r w:rsidRPr="002733F9">
        <w:rPr>
          <w:rFonts w:ascii="Helvetica" w:hAnsi="Helvetica" w:cs="Helvetica"/>
          <w:sz w:val="23"/>
          <w:szCs w:val="23"/>
        </w:rPr>
        <w:t>;</w:t>
      </w:r>
    </w:p>
    <w:p w:rsidR="00C5625B" w:rsidRPr="002733F9" w:rsidRDefault="006203AC" w:rsidP="002A40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VI – </w:t>
      </w:r>
      <w:r w:rsidR="00C5625B" w:rsidRPr="002733F9">
        <w:rPr>
          <w:rFonts w:ascii="Helvetica" w:hAnsi="Helvetica" w:cs="Helvetica"/>
          <w:sz w:val="23"/>
          <w:szCs w:val="23"/>
        </w:rPr>
        <w:t>Cartas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C5625B" w:rsidRPr="002733F9">
        <w:rPr>
          <w:rFonts w:ascii="Helvetica" w:hAnsi="Helvetica" w:cs="Helvetica"/>
          <w:sz w:val="23"/>
          <w:szCs w:val="23"/>
        </w:rPr>
        <w:t xml:space="preserve">de recomendação de </w:t>
      </w:r>
      <w:proofErr w:type="gramStart"/>
      <w:r w:rsidR="00C5625B" w:rsidRPr="002733F9">
        <w:rPr>
          <w:rFonts w:ascii="Helvetica" w:hAnsi="Helvetica" w:cs="Helvetica"/>
          <w:sz w:val="23"/>
          <w:szCs w:val="23"/>
        </w:rPr>
        <w:t>2</w:t>
      </w:r>
      <w:proofErr w:type="gramEnd"/>
      <w:r w:rsidR="00C5625B" w:rsidRPr="002733F9">
        <w:rPr>
          <w:rFonts w:ascii="Helvetica" w:hAnsi="Helvetica" w:cs="Helvetica"/>
          <w:sz w:val="23"/>
          <w:szCs w:val="23"/>
        </w:rPr>
        <w:t xml:space="preserve"> (dois) professores da UFRPE</w:t>
      </w:r>
      <w:r w:rsidRPr="002733F9">
        <w:rPr>
          <w:rFonts w:ascii="Helvetica" w:hAnsi="Helvetica" w:cs="Helvetica"/>
          <w:sz w:val="23"/>
          <w:szCs w:val="23"/>
        </w:rPr>
        <w:t>.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Observação: Os candidatos que não entregarem documentação completa terão</w:t>
      </w:r>
      <w:r w:rsidR="006203AC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suas inscrições indeferidas.</w:t>
      </w:r>
    </w:p>
    <w:p w:rsidR="00C5625B" w:rsidRPr="002733F9" w:rsidRDefault="00C5625B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6203AC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 xml:space="preserve">DO </w:t>
      </w:r>
      <w:r w:rsidR="00B31D83" w:rsidRPr="002733F9">
        <w:rPr>
          <w:rFonts w:ascii="Helvetica-Bold" w:hAnsi="Helvetica-Bold" w:cs="Helvetica-Bold"/>
          <w:b/>
          <w:bCs/>
          <w:sz w:val="23"/>
          <w:szCs w:val="23"/>
        </w:rPr>
        <w:t>PROCESSO SELETIVO</w:t>
      </w:r>
    </w:p>
    <w:p w:rsidR="005F4449" w:rsidRPr="002733F9" w:rsidRDefault="005F4449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A seleção será realizada por comissão específica composta por: professora tutora do grupo PET-Ecologia, dois professores externos ao PET-Ecologia, e três discentes </w:t>
      </w:r>
      <w:r w:rsidR="00293D66" w:rsidRPr="002733F9">
        <w:rPr>
          <w:rFonts w:ascii="Helvetica" w:hAnsi="Helvetica" w:cs="Helvetica"/>
          <w:sz w:val="23"/>
          <w:szCs w:val="23"/>
        </w:rPr>
        <w:t xml:space="preserve">componentes ou </w:t>
      </w:r>
      <w:proofErr w:type="spellStart"/>
      <w:r w:rsidR="00293D66" w:rsidRPr="002733F9">
        <w:rPr>
          <w:rFonts w:ascii="Helvetica" w:hAnsi="Helvetica" w:cs="Helvetica"/>
          <w:sz w:val="23"/>
          <w:szCs w:val="23"/>
        </w:rPr>
        <w:t>ex-componentes</w:t>
      </w:r>
      <w:proofErr w:type="spellEnd"/>
      <w:r w:rsidR="00293D66" w:rsidRPr="002733F9">
        <w:rPr>
          <w:rFonts w:ascii="Helvetica" w:hAnsi="Helvetica" w:cs="Helvetica"/>
          <w:sz w:val="23"/>
          <w:szCs w:val="23"/>
        </w:rPr>
        <w:t xml:space="preserve"> do </w:t>
      </w:r>
      <w:r w:rsidRPr="002733F9">
        <w:rPr>
          <w:rFonts w:ascii="Helvetica" w:hAnsi="Helvetica" w:cs="Helvetica"/>
          <w:sz w:val="23"/>
          <w:szCs w:val="23"/>
        </w:rPr>
        <w:t>grupo PET-Ecologia;</w:t>
      </w:r>
    </w:p>
    <w:p w:rsidR="005F4449" w:rsidRPr="002733F9" w:rsidRDefault="005F4449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A seleção será constituída das seguintes etapas: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 – </w:t>
      </w:r>
      <w:r w:rsidR="005F4449" w:rsidRPr="002733F9">
        <w:rPr>
          <w:rFonts w:ascii="Helvetica" w:hAnsi="Helvetica" w:cs="Helvetica"/>
          <w:sz w:val="23"/>
          <w:szCs w:val="23"/>
        </w:rPr>
        <w:t>Primeira etapa: a</w:t>
      </w:r>
      <w:r w:rsidRPr="002733F9">
        <w:rPr>
          <w:rFonts w:ascii="Helvetica" w:hAnsi="Helvetica" w:cs="Helvetica"/>
          <w:sz w:val="23"/>
          <w:szCs w:val="23"/>
        </w:rPr>
        <w:t>bertura dos envelopes, conferência da documentação entregue pelo</w:t>
      </w:r>
      <w:r w:rsidR="005F4449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candidato</w:t>
      </w:r>
      <w:r w:rsidR="005F4449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e deferimento das inscrições (eliminatória);</w:t>
      </w:r>
    </w:p>
    <w:p w:rsidR="005F4449" w:rsidRPr="002733F9" w:rsidRDefault="00B31D83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II </w:t>
      </w:r>
      <w:r w:rsidR="005F4449" w:rsidRPr="002733F9">
        <w:rPr>
          <w:rFonts w:ascii="Helvetica" w:hAnsi="Helvetica" w:cs="Helvetica"/>
          <w:sz w:val="23"/>
          <w:szCs w:val="23"/>
        </w:rPr>
        <w:t>–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5F4449" w:rsidRPr="002733F9">
        <w:rPr>
          <w:rFonts w:ascii="Helvetica" w:hAnsi="Helvetica" w:cs="Helvetica"/>
          <w:sz w:val="23"/>
          <w:szCs w:val="23"/>
        </w:rPr>
        <w:t>Segunda etapa: a</w:t>
      </w:r>
      <w:r w:rsidRPr="002733F9">
        <w:rPr>
          <w:rFonts w:ascii="Helvetica" w:hAnsi="Helvetica" w:cs="Helvetica"/>
          <w:sz w:val="23"/>
          <w:szCs w:val="23"/>
        </w:rPr>
        <w:t>nálise de histórico escolar consolidado com índice geral de notas</w:t>
      </w:r>
      <w:r w:rsidR="005F4449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(classificatória e eliminatória);</w:t>
      </w:r>
    </w:p>
    <w:p w:rsidR="00C5727E" w:rsidRPr="002733F9" w:rsidRDefault="00B31D83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III </w:t>
      </w:r>
      <w:r w:rsidR="005F4449" w:rsidRPr="002733F9">
        <w:rPr>
          <w:rFonts w:ascii="Helvetica" w:hAnsi="Helvetica" w:cs="Helvetica"/>
          <w:sz w:val="23"/>
          <w:szCs w:val="23"/>
        </w:rPr>
        <w:t>–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5F4449" w:rsidRPr="002733F9">
        <w:rPr>
          <w:rFonts w:ascii="Helvetica" w:hAnsi="Helvetica" w:cs="Helvetica"/>
          <w:sz w:val="23"/>
          <w:szCs w:val="23"/>
        </w:rPr>
        <w:t xml:space="preserve">Terceira etapa: </w:t>
      </w:r>
      <w:r w:rsidR="00C5727E" w:rsidRPr="002733F9">
        <w:rPr>
          <w:rFonts w:ascii="Helvetica" w:hAnsi="Helvetica" w:cs="Helvetica"/>
          <w:sz w:val="23"/>
          <w:szCs w:val="23"/>
        </w:rPr>
        <w:t xml:space="preserve">Dinâmica de grupo (classificatória); a nota nesta fase será calculada pela média aritmética das notas atribuídas, entre </w:t>
      </w:r>
      <w:proofErr w:type="gramStart"/>
      <w:r w:rsidR="00C5727E" w:rsidRPr="002733F9">
        <w:rPr>
          <w:rFonts w:ascii="Helvetica" w:hAnsi="Helvetica" w:cs="Helvetica"/>
          <w:sz w:val="23"/>
          <w:szCs w:val="23"/>
        </w:rPr>
        <w:t>0</w:t>
      </w:r>
      <w:proofErr w:type="gramEnd"/>
      <w:r w:rsidR="00C5727E" w:rsidRPr="002733F9">
        <w:rPr>
          <w:rFonts w:ascii="Helvetica" w:hAnsi="Helvetica" w:cs="Helvetica"/>
          <w:sz w:val="23"/>
          <w:szCs w:val="23"/>
        </w:rPr>
        <w:t xml:space="preserve"> (zero) e 10 (dez), pelos membros da comissão de seleção integrantes do PET-Ecologia;</w:t>
      </w:r>
    </w:p>
    <w:p w:rsidR="005F4449" w:rsidRPr="002733F9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IV – Quarta etapa: T</w:t>
      </w:r>
      <w:r w:rsidR="00B31D83" w:rsidRPr="002733F9">
        <w:rPr>
          <w:rFonts w:ascii="Helvetica" w:hAnsi="Helvetica" w:cs="Helvetica"/>
          <w:sz w:val="23"/>
          <w:szCs w:val="23"/>
        </w:rPr>
        <w:t>este escrito composto por duas partes: parte I, dissertativa, com tema</w:t>
      </w:r>
      <w:r w:rsidR="005F4449" w:rsidRPr="002733F9">
        <w:rPr>
          <w:rFonts w:ascii="Helvetica" w:hAnsi="Helvetica" w:cs="Helvetica"/>
          <w:sz w:val="23"/>
          <w:szCs w:val="23"/>
        </w:rPr>
        <w:t xml:space="preserve"> </w:t>
      </w:r>
      <w:r w:rsidR="00B31D83" w:rsidRPr="002733F9">
        <w:rPr>
          <w:rFonts w:ascii="Helvetica" w:hAnsi="Helvetica" w:cs="Helvetica"/>
          <w:sz w:val="23"/>
          <w:szCs w:val="23"/>
        </w:rPr>
        <w:t>relacionado a assuntos de Ecologia</w:t>
      </w:r>
      <w:r w:rsidR="00C25718" w:rsidRPr="002733F9">
        <w:rPr>
          <w:rFonts w:ascii="Helvetica" w:hAnsi="Helvetica" w:cs="Helvetica"/>
          <w:sz w:val="23"/>
          <w:szCs w:val="23"/>
        </w:rPr>
        <w:t xml:space="preserve"> e Conservação*</w:t>
      </w:r>
      <w:r w:rsidR="00B31D83" w:rsidRPr="002733F9">
        <w:rPr>
          <w:rFonts w:ascii="Helvetica" w:hAnsi="Helvetica" w:cs="Helvetica"/>
          <w:sz w:val="23"/>
          <w:szCs w:val="23"/>
        </w:rPr>
        <w:t>; e Parte II, questões</w:t>
      </w:r>
      <w:r w:rsidR="005F4449" w:rsidRPr="002733F9">
        <w:rPr>
          <w:rFonts w:ascii="Helvetica" w:hAnsi="Helvetica" w:cs="Helvetica"/>
          <w:sz w:val="23"/>
          <w:szCs w:val="23"/>
        </w:rPr>
        <w:t xml:space="preserve"> </w:t>
      </w:r>
      <w:r w:rsidR="00B31D83" w:rsidRPr="002733F9">
        <w:rPr>
          <w:rFonts w:ascii="Helvetica" w:hAnsi="Helvetica" w:cs="Helvetica"/>
          <w:sz w:val="23"/>
          <w:szCs w:val="23"/>
        </w:rPr>
        <w:t>referentes a atividades do grupo e ao Manual de Orientação Básica do PET</w:t>
      </w:r>
      <w:r w:rsidR="002F52CD" w:rsidRPr="002733F9">
        <w:rPr>
          <w:rFonts w:ascii="Helvetica" w:hAnsi="Helvetica" w:cs="Helvetica"/>
          <w:sz w:val="23"/>
          <w:szCs w:val="23"/>
        </w:rPr>
        <w:t xml:space="preserve">, </w:t>
      </w:r>
      <w:r w:rsidR="00B31D83" w:rsidRPr="002733F9">
        <w:rPr>
          <w:rFonts w:ascii="Helvetica" w:hAnsi="Helvetica" w:cs="Helvetica"/>
          <w:sz w:val="23"/>
          <w:szCs w:val="23"/>
        </w:rPr>
        <w:t xml:space="preserve">Portaria 976 </w:t>
      </w:r>
      <w:r w:rsidR="002F52CD" w:rsidRPr="002733F9">
        <w:rPr>
          <w:rFonts w:ascii="Helvetica" w:hAnsi="Helvetica" w:cs="Helvetica"/>
          <w:sz w:val="23"/>
          <w:szCs w:val="23"/>
        </w:rPr>
        <w:t>e Portaria 343*</w:t>
      </w:r>
      <w:r w:rsidR="00C25718" w:rsidRPr="002733F9">
        <w:rPr>
          <w:rFonts w:ascii="Helvetica" w:hAnsi="Helvetica" w:cs="Helvetica"/>
          <w:sz w:val="23"/>
          <w:szCs w:val="23"/>
        </w:rPr>
        <w:t>*</w:t>
      </w:r>
      <w:r w:rsidR="002F52CD" w:rsidRPr="002733F9">
        <w:rPr>
          <w:rFonts w:ascii="Helvetica" w:hAnsi="Helvetica" w:cs="Helvetica"/>
          <w:sz w:val="23"/>
          <w:szCs w:val="23"/>
        </w:rPr>
        <w:t xml:space="preserve"> </w:t>
      </w:r>
      <w:r w:rsidR="005F4449" w:rsidRPr="002733F9">
        <w:rPr>
          <w:rFonts w:ascii="Helvetica" w:hAnsi="Helvetica" w:cs="Helvetica"/>
          <w:sz w:val="23"/>
          <w:szCs w:val="23"/>
        </w:rPr>
        <w:t>(</w:t>
      </w:r>
      <w:r w:rsidR="00B31D83" w:rsidRPr="002733F9">
        <w:rPr>
          <w:rFonts w:ascii="Helvetica" w:hAnsi="Helvetica" w:cs="Helvetica"/>
          <w:sz w:val="23"/>
          <w:szCs w:val="23"/>
        </w:rPr>
        <w:t>classificatório)</w:t>
      </w:r>
      <w:r w:rsidR="005F4449" w:rsidRPr="002733F9">
        <w:rPr>
          <w:rFonts w:ascii="Helvetica" w:hAnsi="Helvetica" w:cs="Helvetica"/>
          <w:sz w:val="23"/>
          <w:szCs w:val="23"/>
        </w:rPr>
        <w:t xml:space="preserve">; a nota nesta fase será calculada pela média aritmética das notas atribuídas, entre </w:t>
      </w:r>
      <w:proofErr w:type="gramStart"/>
      <w:r w:rsidR="005F4449" w:rsidRPr="002733F9">
        <w:rPr>
          <w:rFonts w:ascii="Helvetica" w:hAnsi="Helvetica" w:cs="Helvetica"/>
          <w:sz w:val="23"/>
          <w:szCs w:val="23"/>
        </w:rPr>
        <w:t>0</w:t>
      </w:r>
      <w:proofErr w:type="gramEnd"/>
      <w:r w:rsidR="005F4449" w:rsidRPr="002733F9">
        <w:rPr>
          <w:rFonts w:ascii="Helvetica" w:hAnsi="Helvetica" w:cs="Helvetica"/>
          <w:sz w:val="23"/>
          <w:szCs w:val="23"/>
        </w:rPr>
        <w:t xml:space="preserve"> (zero) e 10 (dez), p</w:t>
      </w:r>
      <w:r w:rsidR="00C25718" w:rsidRPr="002733F9">
        <w:rPr>
          <w:rFonts w:ascii="Helvetica" w:hAnsi="Helvetica" w:cs="Helvetica"/>
          <w:sz w:val="23"/>
          <w:szCs w:val="23"/>
        </w:rPr>
        <w:t xml:space="preserve">elos </w:t>
      </w:r>
      <w:r w:rsidR="005F4449" w:rsidRPr="002733F9">
        <w:rPr>
          <w:rFonts w:ascii="Helvetica" w:hAnsi="Helvetica" w:cs="Helvetica"/>
          <w:sz w:val="23"/>
          <w:szCs w:val="23"/>
        </w:rPr>
        <w:t>membros da comissão de seleção;</w:t>
      </w:r>
    </w:p>
    <w:p w:rsidR="005F4449" w:rsidRPr="002733F9" w:rsidRDefault="00B31D83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lastRenderedPageBreak/>
        <w:t xml:space="preserve">V </w:t>
      </w:r>
      <w:r w:rsidR="005F4449" w:rsidRPr="002733F9">
        <w:rPr>
          <w:rFonts w:ascii="Helvetica" w:hAnsi="Helvetica" w:cs="Helvetica"/>
          <w:sz w:val="23"/>
          <w:szCs w:val="23"/>
        </w:rPr>
        <w:t>–</w:t>
      </w:r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5F4449" w:rsidRPr="002733F9">
        <w:rPr>
          <w:rFonts w:ascii="Helvetica" w:hAnsi="Helvetica" w:cs="Helvetica"/>
          <w:sz w:val="23"/>
          <w:szCs w:val="23"/>
        </w:rPr>
        <w:t>Qu</w:t>
      </w:r>
      <w:r w:rsidR="00C5727E" w:rsidRPr="002733F9">
        <w:rPr>
          <w:rFonts w:ascii="Helvetica" w:hAnsi="Helvetica" w:cs="Helvetica"/>
          <w:sz w:val="23"/>
          <w:szCs w:val="23"/>
        </w:rPr>
        <w:t xml:space="preserve">inta </w:t>
      </w:r>
      <w:r w:rsidR="005F4449" w:rsidRPr="002733F9">
        <w:rPr>
          <w:rFonts w:ascii="Helvetica" w:hAnsi="Helvetica" w:cs="Helvetica"/>
          <w:sz w:val="23"/>
          <w:szCs w:val="23"/>
        </w:rPr>
        <w:t xml:space="preserve">etapa: </w:t>
      </w:r>
      <w:r w:rsidRPr="002733F9">
        <w:rPr>
          <w:rFonts w:ascii="Helvetica" w:hAnsi="Helvetica" w:cs="Helvetica"/>
          <w:sz w:val="23"/>
          <w:szCs w:val="23"/>
        </w:rPr>
        <w:t>Entrevista</w:t>
      </w:r>
      <w:r w:rsidR="005F4449" w:rsidRPr="002733F9">
        <w:rPr>
          <w:rFonts w:ascii="Helvetica" w:hAnsi="Helvetica" w:cs="Helvetica"/>
          <w:sz w:val="23"/>
          <w:szCs w:val="23"/>
        </w:rPr>
        <w:t xml:space="preserve">, incluindo avaliação das cartas de recomendação </w:t>
      </w:r>
      <w:r w:rsidRPr="002733F9">
        <w:rPr>
          <w:rFonts w:ascii="Helvetica" w:hAnsi="Helvetica" w:cs="Helvetica"/>
          <w:sz w:val="23"/>
          <w:szCs w:val="23"/>
        </w:rPr>
        <w:t>(classificatória e eliminatória)</w:t>
      </w:r>
      <w:r w:rsidR="005F4449" w:rsidRPr="002733F9">
        <w:rPr>
          <w:rFonts w:ascii="Helvetica" w:hAnsi="Helvetica" w:cs="Helvetica"/>
          <w:sz w:val="23"/>
          <w:szCs w:val="23"/>
        </w:rPr>
        <w:t xml:space="preserve">; a nota nesta fase será calculada pela média aritmética das notas atribuídas, entre </w:t>
      </w:r>
      <w:proofErr w:type="gramStart"/>
      <w:r w:rsidR="005F4449" w:rsidRPr="002733F9">
        <w:rPr>
          <w:rFonts w:ascii="Helvetica" w:hAnsi="Helvetica" w:cs="Helvetica"/>
          <w:sz w:val="23"/>
          <w:szCs w:val="23"/>
        </w:rPr>
        <w:t>0</w:t>
      </w:r>
      <w:proofErr w:type="gramEnd"/>
      <w:r w:rsidR="005F4449" w:rsidRPr="002733F9">
        <w:rPr>
          <w:rFonts w:ascii="Helvetica" w:hAnsi="Helvetica" w:cs="Helvetica"/>
          <w:sz w:val="23"/>
          <w:szCs w:val="23"/>
        </w:rPr>
        <w:t xml:space="preserve"> (zero) e 10 (dez), por todos os membros da comissão de seleção;</w:t>
      </w:r>
    </w:p>
    <w:p w:rsidR="005F4449" w:rsidRPr="002733F9" w:rsidRDefault="005F4449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5F4449" w:rsidRPr="002733F9" w:rsidRDefault="005F4449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A média geral dos candidatos será aferida através da média ponderada das notas obtidas em cada etapa da seleção, seguindo a fórmula abaixo descrita:</w:t>
      </w:r>
    </w:p>
    <w:p w:rsidR="005F4449" w:rsidRPr="002733F9" w:rsidRDefault="005F4449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5F4449" w:rsidRPr="002733F9" w:rsidRDefault="006B6762" w:rsidP="002A409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m:oMathPara>
        <m:oMath>
          <m:r>
            <w:rPr>
              <w:rFonts w:ascii="Cambria Math" w:hAnsi="Cambria Math"/>
              <w:sz w:val="18"/>
              <w:szCs w:val="24"/>
            </w:rPr>
            <m:t>Nota de Classificação=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4"/>
                    </w:rPr>
                    <m:t>Nota E2×2,5</m:t>
                  </m:r>
                </m:e>
              </m:d>
              <m:r>
                <w:rPr>
                  <w:rFonts w:ascii="Cambria Math" w:hAnsi="Cambria Math"/>
                  <w:sz w:val="18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4"/>
                    </w:rPr>
                    <m:t>Nota E3×2,0</m:t>
                  </m:r>
                </m:e>
              </m:d>
              <m:r>
                <w:rPr>
                  <w:rFonts w:ascii="Cambria Math" w:hAnsi="Cambria Math"/>
                  <w:sz w:val="18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4"/>
                    </w:rPr>
                    <m:t>Nota E4×2,5</m:t>
                  </m:r>
                </m:e>
              </m:d>
              <m:r>
                <w:rPr>
                  <w:rFonts w:ascii="Cambria Math" w:hAnsi="Cambria Math"/>
                  <w:sz w:val="18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4"/>
                    </w:rPr>
                    <m:t>Nota E5×3,0</m:t>
                  </m:r>
                </m:e>
              </m:d>
            </m:num>
            <m:den>
              <m:r>
                <w:rPr>
                  <w:rFonts w:ascii="Cambria Math" w:hAnsi="Cambria Math"/>
                  <w:sz w:val="18"/>
                  <w:szCs w:val="24"/>
                </w:rPr>
                <m:t>10</m:t>
              </m:r>
            </m:den>
          </m:f>
        </m:oMath>
      </m:oMathPara>
    </w:p>
    <w:p w:rsidR="00880AEF" w:rsidRPr="002733F9" w:rsidRDefault="005F4449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Sendo:</w:t>
      </w:r>
    </w:p>
    <w:p w:rsidR="005F4449" w:rsidRPr="002733F9" w:rsidRDefault="005F4449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E2 = segunda etapa, Histórico escolar - peso 2,5;</w:t>
      </w:r>
    </w:p>
    <w:p w:rsidR="00C5727E" w:rsidRPr="002733F9" w:rsidRDefault="005F4449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E3 = </w:t>
      </w:r>
      <w:r w:rsidR="00C5727E" w:rsidRPr="002733F9">
        <w:rPr>
          <w:rFonts w:ascii="Helvetica" w:hAnsi="Helvetica" w:cs="Helvetica"/>
          <w:sz w:val="23"/>
          <w:szCs w:val="23"/>
        </w:rPr>
        <w:t>terceira etapa, Dinâmica – peso 2,0.</w:t>
      </w:r>
    </w:p>
    <w:p w:rsidR="005F4449" w:rsidRPr="002733F9" w:rsidRDefault="00C5727E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E4 = quarta </w:t>
      </w:r>
      <w:r w:rsidR="005F4449" w:rsidRPr="002733F9">
        <w:rPr>
          <w:rFonts w:ascii="Helvetica" w:hAnsi="Helvetica" w:cs="Helvetica"/>
          <w:sz w:val="23"/>
          <w:szCs w:val="23"/>
        </w:rPr>
        <w:t xml:space="preserve">etapa; Teste escrito - peso </w:t>
      </w:r>
      <w:r w:rsidR="004D281F" w:rsidRPr="002733F9">
        <w:rPr>
          <w:rFonts w:ascii="Helvetica" w:hAnsi="Helvetica" w:cs="Helvetica"/>
          <w:sz w:val="23"/>
          <w:szCs w:val="23"/>
        </w:rPr>
        <w:t>2</w:t>
      </w:r>
      <w:r w:rsidR="005F4449" w:rsidRPr="002733F9">
        <w:rPr>
          <w:rFonts w:ascii="Helvetica" w:hAnsi="Helvetica" w:cs="Helvetica"/>
          <w:sz w:val="23"/>
          <w:szCs w:val="23"/>
        </w:rPr>
        <w:t>,</w:t>
      </w:r>
      <w:r w:rsidR="004D281F" w:rsidRPr="002733F9">
        <w:rPr>
          <w:rFonts w:ascii="Helvetica" w:hAnsi="Helvetica" w:cs="Helvetica"/>
          <w:sz w:val="23"/>
          <w:szCs w:val="23"/>
        </w:rPr>
        <w:t>5</w:t>
      </w:r>
      <w:r w:rsidR="005F4449" w:rsidRPr="002733F9">
        <w:rPr>
          <w:rFonts w:ascii="Helvetica" w:hAnsi="Helvetica" w:cs="Helvetica"/>
          <w:sz w:val="23"/>
          <w:szCs w:val="23"/>
        </w:rPr>
        <w:t>;</w:t>
      </w:r>
    </w:p>
    <w:p w:rsidR="005F4449" w:rsidRPr="002733F9" w:rsidRDefault="005F4449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E</w:t>
      </w:r>
      <w:r w:rsidR="00C5727E" w:rsidRPr="002733F9">
        <w:rPr>
          <w:rFonts w:ascii="Helvetica" w:hAnsi="Helvetica" w:cs="Helvetica"/>
          <w:sz w:val="23"/>
          <w:szCs w:val="23"/>
        </w:rPr>
        <w:t>5</w:t>
      </w:r>
      <w:r w:rsidRPr="002733F9">
        <w:rPr>
          <w:rFonts w:ascii="Helvetica" w:hAnsi="Helvetica" w:cs="Helvetica"/>
          <w:sz w:val="23"/>
          <w:szCs w:val="23"/>
        </w:rPr>
        <w:t xml:space="preserve"> = </w:t>
      </w:r>
      <w:r w:rsidR="00C5727E" w:rsidRPr="002733F9">
        <w:rPr>
          <w:rFonts w:ascii="Helvetica" w:hAnsi="Helvetica" w:cs="Helvetica"/>
          <w:sz w:val="23"/>
          <w:szCs w:val="23"/>
        </w:rPr>
        <w:t xml:space="preserve">quinta </w:t>
      </w:r>
      <w:r w:rsidRPr="002733F9">
        <w:rPr>
          <w:rFonts w:ascii="Helvetica" w:hAnsi="Helvetica" w:cs="Helvetica"/>
          <w:sz w:val="23"/>
          <w:szCs w:val="23"/>
        </w:rPr>
        <w:t xml:space="preserve">etapa; Entrevista - peso </w:t>
      </w:r>
      <w:r w:rsidR="004D281F" w:rsidRPr="002733F9">
        <w:rPr>
          <w:rFonts w:ascii="Helvetica" w:hAnsi="Helvetica" w:cs="Helvetica"/>
          <w:sz w:val="23"/>
          <w:szCs w:val="23"/>
        </w:rPr>
        <w:t>3</w:t>
      </w:r>
      <w:r w:rsidRPr="002733F9">
        <w:rPr>
          <w:rFonts w:ascii="Helvetica" w:hAnsi="Helvetica" w:cs="Helvetica"/>
          <w:sz w:val="23"/>
          <w:szCs w:val="23"/>
        </w:rPr>
        <w:t>,</w:t>
      </w:r>
      <w:r w:rsidR="004D281F" w:rsidRPr="002733F9">
        <w:rPr>
          <w:rFonts w:ascii="Helvetica" w:hAnsi="Helvetica" w:cs="Helvetica"/>
          <w:sz w:val="23"/>
          <w:szCs w:val="23"/>
        </w:rPr>
        <w:t>0</w:t>
      </w:r>
      <w:r w:rsidR="00C5727E" w:rsidRPr="002733F9">
        <w:rPr>
          <w:rFonts w:ascii="Helvetica" w:hAnsi="Helvetica" w:cs="Helvetica"/>
          <w:sz w:val="23"/>
          <w:szCs w:val="23"/>
        </w:rPr>
        <w:t>.</w:t>
      </w:r>
    </w:p>
    <w:p w:rsidR="00C5727E" w:rsidRPr="002733F9" w:rsidRDefault="00C5727E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E460F" w:rsidRPr="002733F9" w:rsidRDefault="00256BCE" w:rsidP="00BE460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Candidatos com </w:t>
      </w:r>
      <w:r w:rsidR="001E6660" w:rsidRPr="002733F9">
        <w:rPr>
          <w:rFonts w:ascii="Helvetica" w:hAnsi="Helvetica" w:cs="Helvetica"/>
          <w:i/>
          <w:sz w:val="23"/>
          <w:szCs w:val="23"/>
        </w:rPr>
        <w:t>N</w:t>
      </w:r>
      <w:r w:rsidRPr="002733F9">
        <w:rPr>
          <w:rFonts w:ascii="Helvetica" w:hAnsi="Helvetica" w:cs="Helvetica"/>
          <w:i/>
          <w:sz w:val="23"/>
          <w:szCs w:val="23"/>
        </w:rPr>
        <w:t>ota de classificação</w:t>
      </w:r>
      <w:r w:rsidRPr="002733F9">
        <w:rPr>
          <w:rFonts w:ascii="Helvetica" w:hAnsi="Helvetica" w:cs="Helvetica"/>
          <w:sz w:val="23"/>
          <w:szCs w:val="23"/>
        </w:rPr>
        <w:t xml:space="preserve"> final menor que 7,0 (sete) serão desclassificados. </w:t>
      </w:r>
    </w:p>
    <w:p w:rsidR="00256BCE" w:rsidRPr="002733F9" w:rsidRDefault="00BE460F" w:rsidP="00BE460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Em caso de empate, terão prioridade os candidatos que estiverem em períodos mais avançados no curso, desde que respeitado o previsto no item </w:t>
      </w:r>
      <w:proofErr w:type="gramStart"/>
      <w:r w:rsidRPr="002733F9">
        <w:rPr>
          <w:rFonts w:ascii="Helvetica" w:hAnsi="Helvetica" w:cs="Helvetica"/>
          <w:sz w:val="23"/>
          <w:szCs w:val="23"/>
        </w:rPr>
        <w:t>1.</w:t>
      </w:r>
      <w:r w:rsidR="00166398" w:rsidRPr="002733F9">
        <w:rPr>
          <w:rFonts w:ascii="Helvetica" w:hAnsi="Helvetica" w:cs="Helvetica"/>
          <w:sz w:val="23"/>
          <w:szCs w:val="23"/>
        </w:rPr>
        <w:t>1.</w:t>
      </w:r>
      <w:proofErr w:type="gramEnd"/>
      <w:r w:rsidRPr="002733F9">
        <w:rPr>
          <w:rFonts w:ascii="Helvetica" w:hAnsi="Helvetica" w:cs="Helvetica"/>
          <w:sz w:val="23"/>
          <w:szCs w:val="23"/>
        </w:rPr>
        <w:t>I</w:t>
      </w:r>
      <w:r w:rsidR="00C25718" w:rsidRPr="002733F9">
        <w:rPr>
          <w:rFonts w:ascii="Helvetica" w:hAnsi="Helvetica" w:cs="Helvetica"/>
          <w:sz w:val="23"/>
          <w:szCs w:val="23"/>
        </w:rPr>
        <w:t xml:space="preserve"> e na distribuição das vagas (item 7)</w:t>
      </w:r>
      <w:r w:rsidRPr="002733F9">
        <w:rPr>
          <w:rFonts w:ascii="Helvetica" w:hAnsi="Helvetica" w:cs="Helvetica"/>
          <w:sz w:val="23"/>
          <w:szCs w:val="23"/>
        </w:rPr>
        <w:t xml:space="preserve">. Persistindo o empate, serão considerados os que obtiverem maior nota na ordem a seguir: </w:t>
      </w:r>
      <w:r w:rsidR="004D281F" w:rsidRPr="002733F9">
        <w:rPr>
          <w:rFonts w:ascii="Helvetica" w:hAnsi="Helvetica" w:cs="Helvetica"/>
          <w:sz w:val="23"/>
          <w:szCs w:val="23"/>
        </w:rPr>
        <w:t xml:space="preserve">entrevista, </w:t>
      </w:r>
      <w:r w:rsidRPr="002733F9">
        <w:rPr>
          <w:rFonts w:ascii="Helvetica" w:hAnsi="Helvetica" w:cs="Helvetica"/>
          <w:sz w:val="23"/>
          <w:szCs w:val="23"/>
        </w:rPr>
        <w:t>teste escrito, histórico escolar e dinâmica.</w:t>
      </w:r>
    </w:p>
    <w:p w:rsidR="00BE460F" w:rsidRPr="002733F9" w:rsidRDefault="00BE460F" w:rsidP="00BE46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C25718" w:rsidRPr="002733F9" w:rsidRDefault="00C25718" w:rsidP="00C2571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733F9">
        <w:rPr>
          <w:rFonts w:ascii="Helvetica" w:hAnsi="Helvetica" w:cs="Helvetica"/>
        </w:rPr>
        <w:t xml:space="preserve">* Literatura recomendada sobre Ecologia: RICKLEFS, Robert E. Economia da natureza: um livro-texto em ecologia básica; TOWNSEND, Colin R; BEGON, Michael; HARPER, John L. Fundamentos em ecologia. </w:t>
      </w:r>
      <w:r w:rsidRPr="002733F9">
        <w:rPr>
          <w:rFonts w:ascii="Helvetica" w:hAnsi="Helvetica" w:cs="Helvetica"/>
          <w:i/>
        </w:rPr>
        <w:t>Capítulos introdutórios</w:t>
      </w:r>
      <w:r w:rsidRPr="002733F9">
        <w:rPr>
          <w:rFonts w:ascii="Helvetica" w:hAnsi="Helvetica" w:cs="Helvetica"/>
        </w:rPr>
        <w:t>.</w:t>
      </w:r>
    </w:p>
    <w:p w:rsidR="00C25718" w:rsidRPr="002733F9" w:rsidRDefault="00C25718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:rsidR="00B31D83" w:rsidRPr="002733F9" w:rsidRDefault="00C25718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733F9">
        <w:rPr>
          <w:rFonts w:ascii="Helvetica" w:hAnsi="Helvetica" w:cs="Helvetica"/>
        </w:rPr>
        <w:t>*</w:t>
      </w:r>
      <w:r w:rsidR="00B31D83" w:rsidRPr="002733F9">
        <w:rPr>
          <w:rFonts w:ascii="Helvetica" w:hAnsi="Helvetica" w:cs="Helvetica"/>
        </w:rPr>
        <w:t>*Para obter material sobre o programa:</w:t>
      </w:r>
    </w:p>
    <w:p w:rsidR="00FC23CE" w:rsidRPr="002733F9" w:rsidRDefault="002F52CD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proofErr w:type="gramStart"/>
      <w:r w:rsidRPr="002733F9">
        <w:rPr>
          <w:rFonts w:ascii="Helvetica" w:hAnsi="Helvetica" w:cs="Helvetica"/>
        </w:rPr>
        <w:t>http://portal.mec.gov.br/index.</w:t>
      </w:r>
      <w:proofErr w:type="gramEnd"/>
      <w:r w:rsidRPr="002733F9">
        <w:rPr>
          <w:rFonts w:ascii="Helvetica" w:hAnsi="Helvetica" w:cs="Helvetica"/>
        </w:rPr>
        <w:t>php?</w:t>
      </w:r>
      <w:proofErr w:type="gramStart"/>
      <w:r w:rsidRPr="002733F9">
        <w:rPr>
          <w:rFonts w:ascii="Helvetica" w:hAnsi="Helvetica" w:cs="Helvetica"/>
        </w:rPr>
        <w:t>option</w:t>
      </w:r>
      <w:proofErr w:type="gramEnd"/>
      <w:r w:rsidRPr="002733F9">
        <w:rPr>
          <w:rFonts w:ascii="Helvetica" w:hAnsi="Helvetica" w:cs="Helvetica"/>
        </w:rPr>
        <w:t>=com_content&amp;view=article&amp;id=12223&amp;Itemid=481</w:t>
      </w:r>
    </w:p>
    <w:p w:rsidR="002F52CD" w:rsidRPr="002733F9" w:rsidRDefault="002F52CD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D</w:t>
      </w:r>
      <w:r w:rsidR="00FC23CE" w:rsidRPr="002733F9">
        <w:rPr>
          <w:rFonts w:ascii="Helvetica-Bold" w:hAnsi="Helvetica-Bold" w:cs="Helvetica-Bold"/>
          <w:b/>
          <w:bCs/>
          <w:sz w:val="23"/>
          <w:szCs w:val="23"/>
        </w:rPr>
        <w:t>O CRONOGRAMA</w:t>
      </w:r>
    </w:p>
    <w:p w:rsidR="00C5727E" w:rsidRPr="002733F9" w:rsidRDefault="00C5727E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3"/>
          <w:szCs w:val="23"/>
        </w:rPr>
      </w:pPr>
    </w:p>
    <w:p w:rsidR="00C5727E" w:rsidRPr="0054494D" w:rsidRDefault="00C5727E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>O processo seletivo acontecerá no</w:t>
      </w:r>
      <w:r w:rsidR="00C727E6" w:rsidRPr="0054494D">
        <w:rPr>
          <w:rFonts w:ascii="Helvetica" w:hAnsi="Helvetica" w:cs="Helvetica"/>
          <w:sz w:val="23"/>
          <w:szCs w:val="23"/>
        </w:rPr>
        <w:t xml:space="preserve">s dias </w:t>
      </w:r>
      <w:r w:rsidR="00A054CD">
        <w:rPr>
          <w:rFonts w:ascii="Helvetica" w:hAnsi="Helvetica" w:cs="Helvetica"/>
          <w:sz w:val="23"/>
          <w:szCs w:val="23"/>
        </w:rPr>
        <w:t xml:space="preserve">31 de março </w:t>
      </w:r>
      <w:r w:rsidR="00C727E6" w:rsidRPr="0054494D">
        <w:rPr>
          <w:rFonts w:ascii="Helvetica" w:hAnsi="Helvetica" w:cs="Helvetica"/>
          <w:sz w:val="23"/>
          <w:szCs w:val="23"/>
        </w:rPr>
        <w:t>e</w:t>
      </w:r>
      <w:r w:rsidRPr="0054494D">
        <w:rPr>
          <w:rFonts w:ascii="Helvetica" w:hAnsi="Helvetica" w:cs="Helvetica"/>
          <w:sz w:val="23"/>
          <w:szCs w:val="23"/>
        </w:rPr>
        <w:t xml:space="preserve"> </w:t>
      </w:r>
      <w:r w:rsidR="00A054CD">
        <w:rPr>
          <w:rFonts w:ascii="Helvetica" w:hAnsi="Helvetica" w:cs="Helvetica"/>
          <w:sz w:val="23"/>
          <w:szCs w:val="23"/>
        </w:rPr>
        <w:t xml:space="preserve">1º </w:t>
      </w:r>
      <w:r w:rsidRPr="0054494D">
        <w:rPr>
          <w:rFonts w:ascii="Helvetica" w:hAnsi="Helvetica" w:cs="Helvetica"/>
          <w:sz w:val="23"/>
          <w:szCs w:val="23"/>
        </w:rPr>
        <w:t xml:space="preserve">de </w:t>
      </w:r>
      <w:r w:rsidR="00A054CD">
        <w:rPr>
          <w:rFonts w:ascii="Helvetica" w:hAnsi="Helvetica" w:cs="Helvetica"/>
          <w:sz w:val="23"/>
          <w:szCs w:val="23"/>
        </w:rPr>
        <w:t xml:space="preserve">abril </w:t>
      </w:r>
      <w:r w:rsidRPr="0054494D">
        <w:rPr>
          <w:rFonts w:ascii="Helvetica" w:hAnsi="Helvetica" w:cs="Helvetica"/>
          <w:sz w:val="23"/>
          <w:szCs w:val="23"/>
        </w:rPr>
        <w:t>de 201</w:t>
      </w:r>
      <w:r w:rsidR="00A054CD">
        <w:rPr>
          <w:rFonts w:ascii="Helvetica" w:hAnsi="Helvetica" w:cs="Helvetica"/>
          <w:sz w:val="23"/>
          <w:szCs w:val="23"/>
        </w:rPr>
        <w:t>5</w:t>
      </w:r>
      <w:r w:rsidRPr="0054494D">
        <w:rPr>
          <w:rFonts w:ascii="Helvetica" w:hAnsi="Helvetica" w:cs="Helvetica"/>
          <w:sz w:val="23"/>
          <w:szCs w:val="23"/>
        </w:rPr>
        <w:t>, n</w:t>
      </w:r>
      <w:r w:rsidR="00C727E6" w:rsidRPr="0054494D">
        <w:rPr>
          <w:rFonts w:ascii="Helvetica" w:hAnsi="Helvetica" w:cs="Helvetica"/>
          <w:sz w:val="23"/>
          <w:szCs w:val="23"/>
        </w:rPr>
        <w:t>a sala do PET Ecologia (418) n</w:t>
      </w:r>
      <w:r w:rsidR="00A20EA5" w:rsidRPr="0054494D">
        <w:rPr>
          <w:rFonts w:ascii="Helvetica" w:hAnsi="Helvetica" w:cs="Helvetica"/>
          <w:sz w:val="23"/>
          <w:szCs w:val="23"/>
        </w:rPr>
        <w:t xml:space="preserve">o Prédio do Departamento de Biologia. 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 xml:space="preserve">I – Primeira etapa: </w:t>
      </w:r>
      <w:r w:rsidR="00A054CD">
        <w:rPr>
          <w:rFonts w:ascii="Helvetica" w:hAnsi="Helvetica" w:cs="Helvetica"/>
          <w:sz w:val="23"/>
          <w:szCs w:val="23"/>
        </w:rPr>
        <w:t>31</w:t>
      </w:r>
      <w:r w:rsidR="00A20EA5" w:rsidRPr="0054494D">
        <w:rPr>
          <w:rFonts w:ascii="Helvetica" w:hAnsi="Helvetica" w:cs="Helvetica"/>
          <w:sz w:val="23"/>
          <w:szCs w:val="23"/>
        </w:rPr>
        <w:t>/0</w:t>
      </w:r>
      <w:r w:rsidR="00A054CD">
        <w:rPr>
          <w:rFonts w:ascii="Helvetica" w:hAnsi="Helvetica" w:cs="Helvetica"/>
          <w:sz w:val="23"/>
          <w:szCs w:val="23"/>
        </w:rPr>
        <w:t>3</w:t>
      </w:r>
      <w:r w:rsidR="00A20EA5" w:rsidRPr="0054494D">
        <w:rPr>
          <w:rFonts w:ascii="Helvetica" w:hAnsi="Helvetica" w:cs="Helvetica"/>
          <w:sz w:val="23"/>
          <w:szCs w:val="23"/>
        </w:rPr>
        <w:t>/201</w:t>
      </w:r>
      <w:r w:rsidR="00A054CD">
        <w:rPr>
          <w:rFonts w:ascii="Helvetica" w:hAnsi="Helvetica" w:cs="Helvetica"/>
          <w:sz w:val="23"/>
          <w:szCs w:val="23"/>
        </w:rPr>
        <w:t>5</w:t>
      </w:r>
      <w:r w:rsidRPr="0054494D">
        <w:rPr>
          <w:rFonts w:ascii="Helvetica" w:hAnsi="Helvetica" w:cs="Helvetica"/>
          <w:sz w:val="23"/>
          <w:szCs w:val="23"/>
        </w:rPr>
        <w:t>, 8h às 1</w:t>
      </w:r>
      <w:r w:rsidR="00C020A4" w:rsidRPr="0054494D">
        <w:rPr>
          <w:rFonts w:ascii="Helvetica" w:hAnsi="Helvetica" w:cs="Helvetica"/>
          <w:sz w:val="23"/>
          <w:szCs w:val="23"/>
        </w:rPr>
        <w:t>0</w:t>
      </w:r>
      <w:r w:rsidRPr="0054494D">
        <w:rPr>
          <w:rFonts w:ascii="Helvetica" w:hAnsi="Helvetica" w:cs="Helvetica"/>
          <w:sz w:val="23"/>
          <w:szCs w:val="23"/>
        </w:rPr>
        <w:t>h</w:t>
      </w:r>
      <w:r w:rsidR="002F52CD" w:rsidRPr="0054494D">
        <w:rPr>
          <w:rFonts w:ascii="Helvetica" w:hAnsi="Helvetica" w:cs="Helvetica"/>
          <w:sz w:val="23"/>
          <w:szCs w:val="23"/>
        </w:rPr>
        <w:t xml:space="preserve"> (</w:t>
      </w:r>
      <w:r w:rsidR="007F0D84" w:rsidRPr="0054494D">
        <w:rPr>
          <w:rFonts w:ascii="Helvetica" w:hAnsi="Helvetica" w:cs="Helvetica"/>
          <w:sz w:val="23"/>
          <w:szCs w:val="23"/>
        </w:rPr>
        <w:t xml:space="preserve">em sessão privada da </w:t>
      </w:r>
      <w:r w:rsidR="002F52CD" w:rsidRPr="0054494D">
        <w:rPr>
          <w:rFonts w:ascii="Helvetica" w:hAnsi="Helvetica" w:cs="Helvetica"/>
          <w:sz w:val="23"/>
          <w:szCs w:val="23"/>
        </w:rPr>
        <w:t>banca)</w:t>
      </w:r>
      <w:r w:rsidRPr="0054494D">
        <w:rPr>
          <w:rFonts w:ascii="Helvetica" w:hAnsi="Helvetica" w:cs="Helvetica"/>
          <w:sz w:val="23"/>
          <w:szCs w:val="23"/>
        </w:rPr>
        <w:t xml:space="preserve">, com divulgação das inscrições deferidas </w:t>
      </w:r>
      <w:r w:rsidR="00F16CE6" w:rsidRPr="0054494D">
        <w:rPr>
          <w:rFonts w:ascii="Helvetica" w:hAnsi="Helvetica" w:cs="Helvetica"/>
          <w:sz w:val="23"/>
          <w:szCs w:val="23"/>
        </w:rPr>
        <w:t xml:space="preserve">a partir das </w:t>
      </w:r>
      <w:r w:rsidR="002F52CD" w:rsidRPr="0054494D">
        <w:rPr>
          <w:rFonts w:ascii="Helvetica" w:hAnsi="Helvetica" w:cs="Helvetica"/>
          <w:sz w:val="23"/>
          <w:szCs w:val="23"/>
        </w:rPr>
        <w:t>1</w:t>
      </w:r>
      <w:r w:rsidR="00C020A4" w:rsidRPr="0054494D">
        <w:rPr>
          <w:rFonts w:ascii="Helvetica" w:hAnsi="Helvetica" w:cs="Helvetica"/>
          <w:sz w:val="23"/>
          <w:szCs w:val="23"/>
        </w:rPr>
        <w:t>0</w:t>
      </w:r>
      <w:r w:rsidR="002F52CD" w:rsidRPr="0054494D">
        <w:rPr>
          <w:rFonts w:ascii="Helvetica" w:hAnsi="Helvetica" w:cs="Helvetica"/>
          <w:sz w:val="23"/>
          <w:szCs w:val="23"/>
        </w:rPr>
        <w:t>h</w:t>
      </w:r>
      <w:r w:rsidR="007F0D84" w:rsidRPr="0054494D">
        <w:rPr>
          <w:rFonts w:ascii="Helvetica" w:hAnsi="Helvetica" w:cs="Helvetica"/>
          <w:sz w:val="23"/>
          <w:szCs w:val="23"/>
        </w:rPr>
        <w:t>, n</w:t>
      </w:r>
      <w:r w:rsidR="00A20EA5" w:rsidRPr="0054494D">
        <w:rPr>
          <w:rFonts w:ascii="Helvetica" w:hAnsi="Helvetica" w:cs="Helvetica"/>
          <w:sz w:val="23"/>
          <w:szCs w:val="23"/>
        </w:rPr>
        <w:t>a sala do PET Ecologia</w:t>
      </w:r>
      <w:r w:rsidR="002F52CD" w:rsidRPr="0054494D">
        <w:rPr>
          <w:rFonts w:ascii="Helvetica" w:hAnsi="Helvetica" w:cs="Helvetica"/>
          <w:sz w:val="23"/>
          <w:szCs w:val="23"/>
        </w:rPr>
        <w:t xml:space="preserve">. </w:t>
      </w:r>
      <w:r w:rsidR="00A20EA5" w:rsidRPr="0054494D">
        <w:rPr>
          <w:rFonts w:ascii="Helvetica" w:hAnsi="Helvetica" w:cs="Helvetica"/>
          <w:sz w:val="23"/>
          <w:szCs w:val="23"/>
        </w:rPr>
        <w:t>Apenas o</w:t>
      </w:r>
      <w:r w:rsidR="007F0D84" w:rsidRPr="0054494D">
        <w:rPr>
          <w:rFonts w:ascii="Helvetica" w:hAnsi="Helvetica" w:cs="Helvetica"/>
          <w:sz w:val="23"/>
          <w:szCs w:val="23"/>
        </w:rPr>
        <w:t>s</w:t>
      </w:r>
      <w:r w:rsidR="002F52CD" w:rsidRPr="0054494D">
        <w:rPr>
          <w:rFonts w:ascii="Helvetica" w:hAnsi="Helvetica" w:cs="Helvetica"/>
          <w:sz w:val="23"/>
          <w:szCs w:val="23"/>
        </w:rPr>
        <w:t xml:space="preserve"> candidato</w:t>
      </w:r>
      <w:r w:rsidR="007F0D84" w:rsidRPr="0054494D">
        <w:rPr>
          <w:rFonts w:ascii="Helvetica" w:hAnsi="Helvetica" w:cs="Helvetica"/>
          <w:sz w:val="23"/>
          <w:szCs w:val="23"/>
        </w:rPr>
        <w:t>s</w:t>
      </w:r>
      <w:r w:rsidR="002F52CD" w:rsidRPr="0054494D">
        <w:rPr>
          <w:rFonts w:ascii="Helvetica" w:hAnsi="Helvetica" w:cs="Helvetica"/>
          <w:sz w:val="23"/>
          <w:szCs w:val="23"/>
        </w:rPr>
        <w:t xml:space="preserve"> </w:t>
      </w:r>
      <w:r w:rsidR="00A20EA5" w:rsidRPr="0054494D">
        <w:rPr>
          <w:rFonts w:ascii="Helvetica" w:hAnsi="Helvetica" w:cs="Helvetica"/>
          <w:sz w:val="23"/>
          <w:szCs w:val="23"/>
        </w:rPr>
        <w:t>que tiverem suas inscrições deferidas seguirão no processo seletivo</w:t>
      </w:r>
      <w:r w:rsidR="002F52CD" w:rsidRPr="0054494D">
        <w:rPr>
          <w:rFonts w:ascii="Helvetica" w:hAnsi="Helvetica" w:cs="Helvetica"/>
          <w:sz w:val="23"/>
          <w:szCs w:val="23"/>
        </w:rPr>
        <w:t>;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>II –</w:t>
      </w:r>
      <w:r w:rsidR="000E0000" w:rsidRPr="0054494D">
        <w:rPr>
          <w:rFonts w:ascii="Helvetica" w:hAnsi="Helvetica" w:cs="Helvetica"/>
          <w:sz w:val="23"/>
          <w:szCs w:val="23"/>
        </w:rPr>
        <w:tab/>
      </w:r>
      <w:r w:rsidRPr="0054494D">
        <w:rPr>
          <w:rFonts w:ascii="Helvetica" w:hAnsi="Helvetica" w:cs="Helvetica"/>
          <w:sz w:val="23"/>
          <w:szCs w:val="23"/>
        </w:rPr>
        <w:t xml:space="preserve">Segunda etapa: </w:t>
      </w:r>
      <w:r w:rsidR="00A054CD">
        <w:rPr>
          <w:rFonts w:ascii="Helvetica" w:hAnsi="Helvetica" w:cs="Helvetica"/>
          <w:sz w:val="23"/>
          <w:szCs w:val="23"/>
        </w:rPr>
        <w:t>31</w:t>
      </w:r>
      <w:r w:rsidR="00C727E6" w:rsidRPr="0054494D">
        <w:rPr>
          <w:rFonts w:ascii="Helvetica" w:hAnsi="Helvetica" w:cs="Helvetica"/>
          <w:sz w:val="23"/>
          <w:szCs w:val="23"/>
        </w:rPr>
        <w:t>/</w:t>
      </w:r>
      <w:r w:rsidR="00A054CD">
        <w:rPr>
          <w:rFonts w:ascii="Helvetica" w:hAnsi="Helvetica" w:cs="Helvetica"/>
          <w:sz w:val="23"/>
          <w:szCs w:val="23"/>
        </w:rPr>
        <w:t>03</w:t>
      </w:r>
      <w:r w:rsidR="00C727E6" w:rsidRPr="0054494D">
        <w:rPr>
          <w:rFonts w:ascii="Helvetica" w:hAnsi="Helvetica" w:cs="Helvetica"/>
          <w:sz w:val="23"/>
          <w:szCs w:val="23"/>
        </w:rPr>
        <w:t>/201</w:t>
      </w:r>
      <w:r w:rsidR="00A054CD">
        <w:rPr>
          <w:rFonts w:ascii="Helvetica" w:hAnsi="Helvetica" w:cs="Helvetica"/>
          <w:sz w:val="23"/>
          <w:szCs w:val="23"/>
        </w:rPr>
        <w:t>5</w:t>
      </w:r>
      <w:r w:rsidRPr="0054494D">
        <w:rPr>
          <w:rFonts w:ascii="Helvetica" w:hAnsi="Helvetica" w:cs="Helvetica"/>
          <w:sz w:val="23"/>
          <w:szCs w:val="23"/>
        </w:rPr>
        <w:t>, das 1</w:t>
      </w:r>
      <w:r w:rsidR="00C020A4" w:rsidRPr="0054494D">
        <w:rPr>
          <w:rFonts w:ascii="Helvetica" w:hAnsi="Helvetica" w:cs="Helvetica"/>
          <w:sz w:val="23"/>
          <w:szCs w:val="23"/>
        </w:rPr>
        <w:t>0</w:t>
      </w:r>
      <w:r w:rsidRPr="0054494D">
        <w:rPr>
          <w:rFonts w:ascii="Helvetica" w:hAnsi="Helvetica" w:cs="Helvetica"/>
          <w:sz w:val="23"/>
          <w:szCs w:val="23"/>
        </w:rPr>
        <w:t>h às 1</w:t>
      </w:r>
      <w:r w:rsidR="00C020A4" w:rsidRPr="0054494D">
        <w:rPr>
          <w:rFonts w:ascii="Helvetica" w:hAnsi="Helvetica" w:cs="Helvetica"/>
          <w:sz w:val="23"/>
          <w:szCs w:val="23"/>
        </w:rPr>
        <w:t>2</w:t>
      </w:r>
      <w:r w:rsidRPr="0054494D">
        <w:rPr>
          <w:rFonts w:ascii="Helvetica" w:hAnsi="Helvetica" w:cs="Helvetica"/>
          <w:sz w:val="23"/>
          <w:szCs w:val="23"/>
        </w:rPr>
        <w:t>h</w:t>
      </w:r>
      <w:r w:rsidR="007F0D84" w:rsidRPr="0054494D">
        <w:rPr>
          <w:rFonts w:ascii="Helvetica" w:hAnsi="Helvetica" w:cs="Helvetica"/>
          <w:sz w:val="23"/>
          <w:szCs w:val="23"/>
        </w:rPr>
        <w:t xml:space="preserve"> (em sessão privada da banca)</w:t>
      </w:r>
      <w:r w:rsidRPr="0054494D">
        <w:rPr>
          <w:rFonts w:ascii="Helvetica" w:hAnsi="Helvetica" w:cs="Helvetica"/>
          <w:sz w:val="23"/>
          <w:szCs w:val="23"/>
        </w:rPr>
        <w:t>;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 xml:space="preserve">III – </w:t>
      </w:r>
      <w:r w:rsidR="000E0000" w:rsidRPr="0054494D">
        <w:rPr>
          <w:rFonts w:ascii="Helvetica" w:hAnsi="Helvetica" w:cs="Helvetica"/>
          <w:sz w:val="23"/>
          <w:szCs w:val="23"/>
        </w:rPr>
        <w:tab/>
      </w:r>
      <w:r w:rsidRPr="0054494D">
        <w:rPr>
          <w:rFonts w:ascii="Helvetica" w:hAnsi="Helvetica" w:cs="Helvetica"/>
          <w:sz w:val="23"/>
          <w:szCs w:val="23"/>
        </w:rPr>
        <w:t xml:space="preserve">Terceira etapa: dinâmica, </w:t>
      </w:r>
      <w:r w:rsidR="00A054CD">
        <w:rPr>
          <w:rFonts w:ascii="Helvetica" w:hAnsi="Helvetica" w:cs="Helvetica"/>
          <w:sz w:val="23"/>
          <w:szCs w:val="23"/>
        </w:rPr>
        <w:t>31</w:t>
      </w:r>
      <w:r w:rsidR="00C727E6" w:rsidRPr="0054494D">
        <w:rPr>
          <w:rFonts w:ascii="Helvetica" w:hAnsi="Helvetica" w:cs="Helvetica"/>
          <w:sz w:val="23"/>
          <w:szCs w:val="23"/>
        </w:rPr>
        <w:t>/0</w:t>
      </w:r>
      <w:r w:rsidR="00A054CD">
        <w:rPr>
          <w:rFonts w:ascii="Helvetica" w:hAnsi="Helvetica" w:cs="Helvetica"/>
          <w:sz w:val="23"/>
          <w:szCs w:val="23"/>
        </w:rPr>
        <w:t>3</w:t>
      </w:r>
      <w:r w:rsidR="00C727E6" w:rsidRPr="0054494D">
        <w:rPr>
          <w:rFonts w:ascii="Helvetica" w:hAnsi="Helvetica" w:cs="Helvetica"/>
          <w:sz w:val="23"/>
          <w:szCs w:val="23"/>
        </w:rPr>
        <w:t>/</w:t>
      </w:r>
      <w:r w:rsidR="00A054CD">
        <w:rPr>
          <w:rFonts w:ascii="Helvetica" w:hAnsi="Helvetica" w:cs="Helvetica"/>
          <w:sz w:val="23"/>
          <w:szCs w:val="23"/>
        </w:rPr>
        <w:t>2015</w:t>
      </w:r>
      <w:r w:rsidRPr="0054494D">
        <w:rPr>
          <w:rFonts w:ascii="Helvetica" w:hAnsi="Helvetica" w:cs="Helvetica"/>
          <w:sz w:val="23"/>
          <w:szCs w:val="23"/>
        </w:rPr>
        <w:t xml:space="preserve">, a partir das </w:t>
      </w:r>
      <w:r w:rsidR="00C727E6" w:rsidRPr="0054494D">
        <w:rPr>
          <w:rFonts w:ascii="Helvetica" w:hAnsi="Helvetica" w:cs="Helvetica"/>
          <w:sz w:val="23"/>
          <w:szCs w:val="23"/>
        </w:rPr>
        <w:t>14</w:t>
      </w:r>
      <w:r w:rsidR="00C020A4" w:rsidRPr="0054494D">
        <w:rPr>
          <w:rFonts w:ascii="Helvetica" w:hAnsi="Helvetica" w:cs="Helvetica"/>
          <w:sz w:val="23"/>
          <w:szCs w:val="23"/>
        </w:rPr>
        <w:t>h</w:t>
      </w:r>
      <w:r w:rsidRPr="0054494D">
        <w:rPr>
          <w:rFonts w:ascii="Helvetica" w:hAnsi="Helvetica" w:cs="Helvetica"/>
          <w:sz w:val="23"/>
          <w:szCs w:val="23"/>
        </w:rPr>
        <w:t>;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 xml:space="preserve">IV – </w:t>
      </w:r>
      <w:r w:rsidR="000E0000" w:rsidRPr="0054494D">
        <w:rPr>
          <w:rFonts w:ascii="Helvetica" w:hAnsi="Helvetica" w:cs="Helvetica"/>
          <w:sz w:val="23"/>
          <w:szCs w:val="23"/>
        </w:rPr>
        <w:tab/>
      </w:r>
      <w:r w:rsidRPr="0054494D">
        <w:rPr>
          <w:rFonts w:ascii="Helvetica" w:hAnsi="Helvetica" w:cs="Helvetica"/>
          <w:sz w:val="23"/>
          <w:szCs w:val="23"/>
        </w:rPr>
        <w:t xml:space="preserve">Quarta etapa: teste escrito, </w:t>
      </w:r>
      <w:r w:rsidR="00A054CD">
        <w:rPr>
          <w:rFonts w:ascii="Helvetica" w:hAnsi="Helvetica" w:cs="Helvetica"/>
          <w:sz w:val="23"/>
          <w:szCs w:val="23"/>
        </w:rPr>
        <w:t>01</w:t>
      </w:r>
      <w:r w:rsidR="00C727E6" w:rsidRPr="0054494D">
        <w:rPr>
          <w:rFonts w:ascii="Helvetica" w:hAnsi="Helvetica" w:cs="Helvetica"/>
          <w:sz w:val="23"/>
          <w:szCs w:val="23"/>
        </w:rPr>
        <w:t>/0</w:t>
      </w:r>
      <w:r w:rsidR="00A054CD">
        <w:rPr>
          <w:rFonts w:ascii="Helvetica" w:hAnsi="Helvetica" w:cs="Helvetica"/>
          <w:sz w:val="23"/>
          <w:szCs w:val="23"/>
        </w:rPr>
        <w:t>4</w:t>
      </w:r>
      <w:r w:rsidR="00C727E6" w:rsidRPr="0054494D">
        <w:rPr>
          <w:rFonts w:ascii="Helvetica" w:hAnsi="Helvetica" w:cs="Helvetica"/>
          <w:sz w:val="23"/>
          <w:szCs w:val="23"/>
        </w:rPr>
        <w:t>/</w:t>
      </w:r>
      <w:r w:rsidR="00A054CD">
        <w:rPr>
          <w:rFonts w:ascii="Helvetica" w:hAnsi="Helvetica" w:cs="Helvetica"/>
          <w:sz w:val="23"/>
          <w:szCs w:val="23"/>
        </w:rPr>
        <w:t>2015</w:t>
      </w:r>
      <w:r w:rsidRPr="0054494D">
        <w:rPr>
          <w:rFonts w:ascii="Helvetica" w:hAnsi="Helvetica" w:cs="Helvetica"/>
          <w:sz w:val="23"/>
          <w:szCs w:val="23"/>
        </w:rPr>
        <w:t xml:space="preserve">, </w:t>
      </w:r>
      <w:r w:rsidR="00C727E6" w:rsidRPr="0054494D">
        <w:rPr>
          <w:rFonts w:ascii="Helvetica" w:hAnsi="Helvetica" w:cs="Helvetica"/>
          <w:sz w:val="23"/>
          <w:szCs w:val="23"/>
        </w:rPr>
        <w:t>9</w:t>
      </w:r>
      <w:r w:rsidRPr="0054494D">
        <w:rPr>
          <w:rFonts w:ascii="Helvetica" w:hAnsi="Helvetica" w:cs="Helvetica"/>
          <w:sz w:val="23"/>
          <w:szCs w:val="23"/>
        </w:rPr>
        <w:t>h às 1</w:t>
      </w:r>
      <w:r w:rsidR="00C727E6" w:rsidRPr="0054494D">
        <w:rPr>
          <w:rFonts w:ascii="Helvetica" w:hAnsi="Helvetica" w:cs="Helvetica"/>
          <w:sz w:val="23"/>
          <w:szCs w:val="23"/>
        </w:rPr>
        <w:t>1</w:t>
      </w:r>
      <w:r w:rsidRPr="0054494D">
        <w:rPr>
          <w:rFonts w:ascii="Helvetica" w:hAnsi="Helvetica" w:cs="Helvetica"/>
          <w:sz w:val="23"/>
          <w:szCs w:val="23"/>
        </w:rPr>
        <w:t>h;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 xml:space="preserve">V – </w:t>
      </w:r>
      <w:r w:rsidR="000E0000" w:rsidRPr="0054494D">
        <w:rPr>
          <w:rFonts w:ascii="Helvetica" w:hAnsi="Helvetica" w:cs="Helvetica"/>
          <w:sz w:val="23"/>
          <w:szCs w:val="23"/>
        </w:rPr>
        <w:tab/>
      </w:r>
      <w:r w:rsidRPr="0054494D">
        <w:rPr>
          <w:rFonts w:ascii="Helvetica" w:hAnsi="Helvetica" w:cs="Helvetica"/>
          <w:sz w:val="23"/>
          <w:szCs w:val="23"/>
        </w:rPr>
        <w:t xml:space="preserve">Quinta etapa: entrevista, </w:t>
      </w:r>
      <w:r w:rsidR="00A054CD">
        <w:rPr>
          <w:rFonts w:ascii="Helvetica" w:hAnsi="Helvetica" w:cs="Helvetica"/>
          <w:sz w:val="23"/>
          <w:szCs w:val="23"/>
        </w:rPr>
        <w:t>01</w:t>
      </w:r>
      <w:r w:rsidR="00C727E6" w:rsidRPr="0054494D">
        <w:rPr>
          <w:rFonts w:ascii="Helvetica" w:hAnsi="Helvetica" w:cs="Helvetica"/>
          <w:sz w:val="23"/>
          <w:szCs w:val="23"/>
        </w:rPr>
        <w:t>/0</w:t>
      </w:r>
      <w:r w:rsidR="00A054CD">
        <w:rPr>
          <w:rFonts w:ascii="Helvetica" w:hAnsi="Helvetica" w:cs="Helvetica"/>
          <w:sz w:val="23"/>
          <w:szCs w:val="23"/>
        </w:rPr>
        <w:t>4</w:t>
      </w:r>
      <w:r w:rsidR="00C727E6" w:rsidRPr="0054494D">
        <w:rPr>
          <w:rFonts w:ascii="Helvetica" w:hAnsi="Helvetica" w:cs="Helvetica"/>
          <w:sz w:val="23"/>
          <w:szCs w:val="23"/>
        </w:rPr>
        <w:t>/</w:t>
      </w:r>
      <w:r w:rsidR="00A054CD">
        <w:rPr>
          <w:rFonts w:ascii="Helvetica" w:hAnsi="Helvetica" w:cs="Helvetica"/>
          <w:sz w:val="23"/>
          <w:szCs w:val="23"/>
        </w:rPr>
        <w:t>2015</w:t>
      </w:r>
      <w:r w:rsidRPr="0054494D">
        <w:rPr>
          <w:rFonts w:ascii="Helvetica" w:hAnsi="Helvetica" w:cs="Helvetica"/>
          <w:sz w:val="23"/>
          <w:szCs w:val="23"/>
        </w:rPr>
        <w:t xml:space="preserve">, a partir das </w:t>
      </w:r>
      <w:r w:rsidR="00C727E6" w:rsidRPr="0054494D">
        <w:rPr>
          <w:rFonts w:ascii="Helvetica" w:hAnsi="Helvetica" w:cs="Helvetica"/>
          <w:sz w:val="23"/>
          <w:szCs w:val="23"/>
        </w:rPr>
        <w:t>14h</w:t>
      </w:r>
      <w:r w:rsidR="000E0000" w:rsidRPr="0054494D">
        <w:rPr>
          <w:rFonts w:ascii="Helvetica" w:hAnsi="Helvetica" w:cs="Helvetica"/>
          <w:sz w:val="23"/>
          <w:szCs w:val="23"/>
        </w:rPr>
        <w:t>. A</w:t>
      </w:r>
      <w:r w:rsidRPr="0054494D">
        <w:rPr>
          <w:rFonts w:ascii="Helvetica" w:hAnsi="Helvetica" w:cs="Helvetica"/>
          <w:sz w:val="23"/>
          <w:szCs w:val="23"/>
        </w:rPr>
        <w:t xml:space="preserve"> ordem das entrevistas será a alfabética</w:t>
      </w:r>
      <w:r w:rsidR="000E0000" w:rsidRPr="0054494D">
        <w:rPr>
          <w:rFonts w:ascii="Helvetica" w:hAnsi="Helvetica" w:cs="Helvetica"/>
          <w:sz w:val="23"/>
          <w:szCs w:val="23"/>
        </w:rPr>
        <w:t>.</w:t>
      </w:r>
    </w:p>
    <w:p w:rsidR="00C5727E" w:rsidRPr="0054494D" w:rsidRDefault="00C5727E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C5727E" w:rsidRPr="002733F9" w:rsidRDefault="00C5727E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r w:rsidRPr="0054494D">
        <w:rPr>
          <w:rFonts w:ascii="Helvetica" w:hAnsi="Helvetica" w:cs="Helvetica"/>
          <w:sz w:val="23"/>
          <w:szCs w:val="23"/>
        </w:rPr>
        <w:t>Observação: O candidato que não comparecer no</w:t>
      </w:r>
      <w:r w:rsidR="001E6660" w:rsidRPr="0054494D">
        <w:rPr>
          <w:rFonts w:ascii="Helvetica" w:hAnsi="Helvetica" w:cs="Helvetica"/>
          <w:sz w:val="23"/>
          <w:szCs w:val="23"/>
        </w:rPr>
        <w:t>s</w:t>
      </w:r>
      <w:r w:rsidRPr="0054494D">
        <w:rPr>
          <w:rFonts w:ascii="Helvetica" w:hAnsi="Helvetica" w:cs="Helvetica"/>
          <w:sz w:val="23"/>
          <w:szCs w:val="23"/>
        </w:rPr>
        <w:t xml:space="preserve"> dia</w:t>
      </w:r>
      <w:r w:rsidR="001E6660" w:rsidRPr="0054494D">
        <w:rPr>
          <w:rFonts w:ascii="Helvetica" w:hAnsi="Helvetica" w:cs="Helvetica"/>
          <w:sz w:val="23"/>
          <w:szCs w:val="23"/>
        </w:rPr>
        <w:t>s</w:t>
      </w:r>
      <w:r w:rsidRPr="0054494D">
        <w:rPr>
          <w:rFonts w:ascii="Helvetica" w:hAnsi="Helvetica" w:cs="Helvetica"/>
          <w:sz w:val="23"/>
          <w:szCs w:val="23"/>
        </w:rPr>
        <w:t>, loca</w:t>
      </w:r>
      <w:r w:rsidR="001E6660" w:rsidRPr="0054494D">
        <w:rPr>
          <w:rFonts w:ascii="Helvetica" w:hAnsi="Helvetica" w:cs="Helvetica"/>
          <w:sz w:val="23"/>
          <w:szCs w:val="23"/>
        </w:rPr>
        <w:t xml:space="preserve">is </w:t>
      </w:r>
      <w:r w:rsidRPr="0054494D">
        <w:rPr>
          <w:rFonts w:ascii="Helvetica" w:hAnsi="Helvetica" w:cs="Helvetica"/>
          <w:sz w:val="23"/>
          <w:szCs w:val="23"/>
        </w:rPr>
        <w:t>e horário</w:t>
      </w:r>
      <w:r w:rsidR="001E6660" w:rsidRPr="0054494D">
        <w:rPr>
          <w:rFonts w:ascii="Helvetica" w:hAnsi="Helvetica" w:cs="Helvetica"/>
          <w:sz w:val="23"/>
          <w:szCs w:val="23"/>
        </w:rPr>
        <w:t>s</w:t>
      </w:r>
      <w:r w:rsidRPr="0054494D">
        <w:rPr>
          <w:rFonts w:ascii="Helvetica" w:hAnsi="Helvetica" w:cs="Helvetica"/>
          <w:sz w:val="23"/>
          <w:szCs w:val="23"/>
        </w:rPr>
        <w:t xml:space="preserve"> marcado</w:t>
      </w:r>
      <w:r w:rsidR="001E6660" w:rsidRPr="0054494D">
        <w:rPr>
          <w:rFonts w:ascii="Helvetica" w:hAnsi="Helvetica" w:cs="Helvetica"/>
          <w:sz w:val="23"/>
          <w:szCs w:val="23"/>
        </w:rPr>
        <w:t>s</w:t>
      </w:r>
      <w:r w:rsidRPr="0054494D">
        <w:rPr>
          <w:rFonts w:ascii="Helvetica" w:hAnsi="Helvetica" w:cs="Helvetica"/>
          <w:sz w:val="23"/>
          <w:szCs w:val="23"/>
        </w:rPr>
        <w:t xml:space="preserve"> para a</w:t>
      </w:r>
      <w:r w:rsidRPr="002733F9">
        <w:rPr>
          <w:rFonts w:ascii="Helvetica" w:hAnsi="Helvetica" w:cs="Helvetica"/>
          <w:sz w:val="23"/>
          <w:szCs w:val="23"/>
        </w:rPr>
        <w:t xml:space="preserve"> realização das etapas </w:t>
      </w:r>
      <w:r w:rsidR="007F0D84" w:rsidRPr="002733F9">
        <w:rPr>
          <w:rFonts w:ascii="Helvetica" w:hAnsi="Helvetica" w:cs="Helvetica"/>
          <w:sz w:val="23"/>
          <w:szCs w:val="23"/>
        </w:rPr>
        <w:t xml:space="preserve">III, IV e V </w:t>
      </w:r>
      <w:r w:rsidRPr="002733F9">
        <w:rPr>
          <w:rFonts w:ascii="Helvetica" w:hAnsi="Helvetica" w:cs="Helvetica"/>
          <w:sz w:val="23"/>
          <w:szCs w:val="23"/>
        </w:rPr>
        <w:t>do processo seletivo será automaticamente desclassificado.</w:t>
      </w: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</w:p>
    <w:p w:rsidR="00C5727E" w:rsidRPr="00DC77D0" w:rsidRDefault="00C5727E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DC77D0">
        <w:rPr>
          <w:rFonts w:ascii="Helvetica-Bold" w:hAnsi="Helvetica-Bold" w:cs="Helvetica-Bold"/>
          <w:b/>
          <w:bCs/>
          <w:sz w:val="23"/>
          <w:szCs w:val="23"/>
        </w:rPr>
        <w:t>DAS VAGAS</w:t>
      </w:r>
    </w:p>
    <w:p w:rsidR="00C020A4" w:rsidRPr="00DC77D0" w:rsidRDefault="00B31D83" w:rsidP="0025370E">
      <w:pPr>
        <w:pStyle w:val="PargrafodaList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DC77D0">
        <w:rPr>
          <w:rFonts w:ascii="Helvetica" w:hAnsi="Helvetica" w:cs="Helvetica"/>
          <w:sz w:val="23"/>
          <w:szCs w:val="23"/>
        </w:rPr>
        <w:t xml:space="preserve">A seleção acontece para </w:t>
      </w:r>
      <w:proofErr w:type="gramStart"/>
      <w:r w:rsidR="00C727E6" w:rsidRPr="00DC77D0">
        <w:rPr>
          <w:rFonts w:ascii="Helvetica" w:hAnsi="Helvetica" w:cs="Helvetica"/>
          <w:sz w:val="23"/>
          <w:szCs w:val="23"/>
        </w:rPr>
        <w:t>2</w:t>
      </w:r>
      <w:proofErr w:type="gramEnd"/>
      <w:r w:rsidRPr="00DC77D0">
        <w:rPr>
          <w:rFonts w:ascii="Helvetica" w:hAnsi="Helvetica" w:cs="Helvetica"/>
          <w:sz w:val="23"/>
          <w:szCs w:val="23"/>
        </w:rPr>
        <w:t xml:space="preserve"> (</w:t>
      </w:r>
      <w:r w:rsidR="00C727E6" w:rsidRPr="00DC77D0">
        <w:rPr>
          <w:rFonts w:ascii="Helvetica" w:hAnsi="Helvetica" w:cs="Helvetica"/>
          <w:sz w:val="23"/>
          <w:szCs w:val="23"/>
        </w:rPr>
        <w:t>duas</w:t>
      </w:r>
      <w:r w:rsidRPr="00DC77D0">
        <w:rPr>
          <w:rFonts w:ascii="Helvetica" w:hAnsi="Helvetica" w:cs="Helvetica"/>
          <w:sz w:val="23"/>
          <w:szCs w:val="23"/>
        </w:rPr>
        <w:t>) vagas</w:t>
      </w:r>
      <w:r w:rsidR="00C727E6" w:rsidRPr="00DC77D0">
        <w:rPr>
          <w:rFonts w:ascii="Helvetica" w:hAnsi="Helvetica" w:cs="Helvetica"/>
          <w:sz w:val="23"/>
          <w:szCs w:val="23"/>
        </w:rPr>
        <w:t xml:space="preserve"> de bolsistas e </w:t>
      </w:r>
      <w:r w:rsidR="00A054CD" w:rsidRPr="00DC77D0">
        <w:rPr>
          <w:rFonts w:ascii="Helvetica" w:hAnsi="Helvetica" w:cs="Helvetica"/>
          <w:sz w:val="23"/>
          <w:szCs w:val="23"/>
        </w:rPr>
        <w:t>4</w:t>
      </w:r>
      <w:r w:rsidR="00C727E6" w:rsidRPr="00DC77D0">
        <w:rPr>
          <w:rFonts w:ascii="Helvetica" w:hAnsi="Helvetica" w:cs="Helvetica"/>
          <w:sz w:val="23"/>
          <w:szCs w:val="23"/>
        </w:rPr>
        <w:t xml:space="preserve"> (</w:t>
      </w:r>
      <w:r w:rsidR="00DC77D0" w:rsidRPr="00DC77D0">
        <w:rPr>
          <w:rFonts w:ascii="Helvetica" w:hAnsi="Helvetica" w:cs="Helvetica"/>
          <w:sz w:val="23"/>
          <w:szCs w:val="23"/>
        </w:rPr>
        <w:t>quatro</w:t>
      </w:r>
      <w:r w:rsidR="00C727E6" w:rsidRPr="00DC77D0">
        <w:rPr>
          <w:rFonts w:ascii="Helvetica" w:hAnsi="Helvetica" w:cs="Helvetica"/>
          <w:sz w:val="23"/>
          <w:szCs w:val="23"/>
        </w:rPr>
        <w:t xml:space="preserve">) de </w:t>
      </w:r>
      <w:r w:rsidR="006B6762" w:rsidRPr="00DC77D0">
        <w:rPr>
          <w:rFonts w:ascii="Helvetica" w:hAnsi="Helvetica" w:cs="Helvetica"/>
          <w:sz w:val="23"/>
          <w:szCs w:val="23"/>
        </w:rPr>
        <w:t>não bolsista</w:t>
      </w:r>
      <w:r w:rsidR="00C727E6" w:rsidRPr="00DC77D0">
        <w:rPr>
          <w:rFonts w:ascii="Helvetica" w:hAnsi="Helvetica" w:cs="Helvetica"/>
          <w:sz w:val="23"/>
          <w:szCs w:val="23"/>
        </w:rPr>
        <w:t>s</w:t>
      </w:r>
      <w:r w:rsidR="00A054CD" w:rsidRPr="00DC77D0">
        <w:rPr>
          <w:rFonts w:ascii="Helvetica" w:hAnsi="Helvetica" w:cs="Helvetica"/>
          <w:sz w:val="23"/>
          <w:szCs w:val="23"/>
        </w:rPr>
        <w:t xml:space="preserve">, para alunos de graduação regularmente matriculados nos cursos de Agronomia, </w:t>
      </w:r>
      <w:r w:rsidR="00A054CD" w:rsidRPr="00DC77D0">
        <w:rPr>
          <w:rFonts w:ascii="Helvetica" w:hAnsi="Helvetica" w:cs="Helvetica"/>
          <w:sz w:val="23"/>
          <w:szCs w:val="23"/>
        </w:rPr>
        <w:lastRenderedPageBreak/>
        <w:t>Engenharia Agrícola e Ambiental, Engenharia de Pesca, Licenciatura em Ciências Biológicas e Medicina Veterinária.</w:t>
      </w:r>
    </w:p>
    <w:p w:rsidR="00A054CD" w:rsidRPr="00DC77D0" w:rsidRDefault="00A054CD" w:rsidP="00A054CD">
      <w:pPr>
        <w:pStyle w:val="Pargrafoda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B31D83" w:rsidRPr="00DC77D0" w:rsidRDefault="00C5727E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DC77D0">
        <w:rPr>
          <w:rFonts w:ascii="Helvetica" w:hAnsi="Helvetica" w:cs="Helvetica"/>
          <w:sz w:val="23"/>
          <w:szCs w:val="23"/>
        </w:rPr>
        <w:t xml:space="preserve">Visando </w:t>
      </w:r>
      <w:r w:rsidR="000E0000" w:rsidRPr="00DC77D0">
        <w:rPr>
          <w:rFonts w:ascii="Helvetica" w:hAnsi="Helvetica" w:cs="Helvetica"/>
          <w:sz w:val="23"/>
          <w:szCs w:val="23"/>
        </w:rPr>
        <w:t>a</w:t>
      </w:r>
      <w:r w:rsidRPr="00DC77D0">
        <w:rPr>
          <w:rFonts w:ascii="Helvetica" w:hAnsi="Helvetica" w:cs="Helvetica"/>
          <w:sz w:val="23"/>
          <w:szCs w:val="23"/>
        </w:rPr>
        <w:t xml:space="preserve"> </w:t>
      </w:r>
      <w:r w:rsidR="000E0000" w:rsidRPr="00DC77D0">
        <w:rPr>
          <w:rFonts w:ascii="Helvetica" w:hAnsi="Helvetica" w:cs="Helvetica"/>
          <w:sz w:val="23"/>
          <w:szCs w:val="23"/>
        </w:rPr>
        <w:t xml:space="preserve">assegurar </w:t>
      </w:r>
      <w:r w:rsidR="00B31D83" w:rsidRPr="00DC77D0">
        <w:rPr>
          <w:rFonts w:ascii="Helvetica" w:hAnsi="Helvetica" w:cs="Helvetica"/>
          <w:sz w:val="23"/>
          <w:szCs w:val="23"/>
        </w:rPr>
        <w:t>o caráter interdisciplinar do grupo</w:t>
      </w:r>
      <w:r w:rsidRPr="00DC77D0">
        <w:rPr>
          <w:rFonts w:ascii="Helvetica" w:hAnsi="Helvetica" w:cs="Helvetica"/>
          <w:sz w:val="23"/>
          <w:szCs w:val="23"/>
        </w:rPr>
        <w:t>,</w:t>
      </w:r>
      <w:r w:rsidR="006E3A20" w:rsidRPr="00DC77D0">
        <w:rPr>
          <w:rFonts w:ascii="Helvetica" w:hAnsi="Helvetica" w:cs="Helvetica"/>
          <w:sz w:val="23"/>
          <w:szCs w:val="23"/>
        </w:rPr>
        <w:t xml:space="preserve"> a ordem de classificação levará em conta a garantia de </w:t>
      </w:r>
      <w:r w:rsidR="005A1DBF" w:rsidRPr="00DC77D0">
        <w:rPr>
          <w:rFonts w:ascii="Helvetica" w:hAnsi="Helvetica" w:cs="Helvetica"/>
          <w:sz w:val="23"/>
          <w:szCs w:val="23"/>
        </w:rPr>
        <w:t xml:space="preserve">cada </w:t>
      </w:r>
      <w:r w:rsidR="006E3A20" w:rsidRPr="00DC77D0">
        <w:rPr>
          <w:rFonts w:ascii="Helvetica" w:hAnsi="Helvetica" w:cs="Helvetica"/>
          <w:sz w:val="23"/>
          <w:szCs w:val="23"/>
        </w:rPr>
        <w:t xml:space="preserve">uma </w:t>
      </w:r>
      <w:r w:rsidR="005A1DBF" w:rsidRPr="00DC77D0">
        <w:rPr>
          <w:rFonts w:ascii="Helvetica" w:hAnsi="Helvetica" w:cs="Helvetica"/>
          <w:sz w:val="23"/>
          <w:szCs w:val="23"/>
        </w:rPr>
        <w:t xml:space="preserve">das </w:t>
      </w:r>
      <w:r w:rsidR="006E3A20" w:rsidRPr="00DC77D0">
        <w:rPr>
          <w:rFonts w:ascii="Helvetica" w:hAnsi="Helvetica" w:cs="Helvetica"/>
          <w:sz w:val="23"/>
          <w:szCs w:val="23"/>
        </w:rPr>
        <w:t>vaga</w:t>
      </w:r>
      <w:r w:rsidR="005A1DBF" w:rsidRPr="00DC77D0">
        <w:rPr>
          <w:rFonts w:ascii="Helvetica" w:hAnsi="Helvetica" w:cs="Helvetica"/>
          <w:sz w:val="23"/>
          <w:szCs w:val="23"/>
        </w:rPr>
        <w:t>s</w:t>
      </w:r>
      <w:r w:rsidR="006E3A20" w:rsidRPr="00DC77D0">
        <w:rPr>
          <w:rFonts w:ascii="Helvetica" w:hAnsi="Helvetica" w:cs="Helvetica"/>
          <w:sz w:val="23"/>
          <w:szCs w:val="23"/>
        </w:rPr>
        <w:t xml:space="preserve"> de bolsista</w:t>
      </w:r>
      <w:r w:rsidR="0054494D" w:rsidRPr="00DC77D0">
        <w:rPr>
          <w:rFonts w:ascii="Helvetica" w:hAnsi="Helvetica" w:cs="Helvetica"/>
          <w:sz w:val="23"/>
          <w:szCs w:val="23"/>
        </w:rPr>
        <w:t xml:space="preserve"> para </w:t>
      </w:r>
      <w:r w:rsidR="005A1DBF" w:rsidRPr="00DC77D0">
        <w:rPr>
          <w:rFonts w:ascii="Helvetica" w:hAnsi="Helvetica" w:cs="Helvetica"/>
          <w:sz w:val="23"/>
          <w:szCs w:val="23"/>
        </w:rPr>
        <w:t>candidatos classificados com as maiores notas em cursos distintos. E</w:t>
      </w:r>
      <w:r w:rsidR="002823EE" w:rsidRPr="00DC77D0">
        <w:rPr>
          <w:rFonts w:ascii="Helvetica" w:hAnsi="Helvetica" w:cs="Helvetica"/>
          <w:sz w:val="23"/>
          <w:szCs w:val="23"/>
        </w:rPr>
        <w:t xml:space="preserve">m seguida, uma vaga de </w:t>
      </w:r>
      <w:r w:rsidR="0025370E" w:rsidRPr="00DC77D0">
        <w:rPr>
          <w:rFonts w:ascii="Helvetica" w:hAnsi="Helvetica" w:cs="Helvetica"/>
          <w:sz w:val="23"/>
          <w:szCs w:val="23"/>
        </w:rPr>
        <w:t>não bolsista</w:t>
      </w:r>
      <w:r w:rsidR="002823EE" w:rsidRPr="00DC77D0">
        <w:rPr>
          <w:rFonts w:ascii="Helvetica" w:hAnsi="Helvetica" w:cs="Helvetica"/>
          <w:sz w:val="23"/>
          <w:szCs w:val="23"/>
        </w:rPr>
        <w:t xml:space="preserve"> para </w:t>
      </w:r>
      <w:r w:rsidR="005A1DBF" w:rsidRPr="00DC77D0">
        <w:rPr>
          <w:rFonts w:ascii="Helvetica" w:hAnsi="Helvetica" w:cs="Helvetica"/>
          <w:sz w:val="23"/>
          <w:szCs w:val="23"/>
        </w:rPr>
        <w:t>os que obtiverem maiores notas em cursos distintos</w:t>
      </w:r>
      <w:r w:rsidR="002823EE" w:rsidRPr="00DC77D0">
        <w:rPr>
          <w:rFonts w:ascii="Helvetica" w:hAnsi="Helvetica" w:cs="Helvetica"/>
          <w:sz w:val="23"/>
          <w:szCs w:val="23"/>
        </w:rPr>
        <w:t xml:space="preserve">. </w:t>
      </w:r>
      <w:r w:rsidR="005A1DBF" w:rsidRPr="00DC77D0">
        <w:rPr>
          <w:rFonts w:ascii="Helvetica" w:hAnsi="Helvetica" w:cs="Helvetica"/>
          <w:sz w:val="23"/>
          <w:szCs w:val="23"/>
        </w:rPr>
        <w:t>A</w:t>
      </w:r>
      <w:r w:rsidR="00742B0F" w:rsidRPr="00DC77D0">
        <w:rPr>
          <w:rFonts w:ascii="Helvetica" w:hAnsi="Helvetica" w:cs="Helvetica"/>
          <w:sz w:val="23"/>
          <w:szCs w:val="23"/>
        </w:rPr>
        <w:t xml:space="preserve">s vagas de bolsistas serão ocupadas para, então, serem classificados os não bolsistas. </w:t>
      </w:r>
      <w:r w:rsidR="006E3A20" w:rsidRPr="00DC77D0">
        <w:rPr>
          <w:rFonts w:ascii="Helvetica" w:hAnsi="Helvetica" w:cs="Helvetica"/>
          <w:sz w:val="23"/>
          <w:szCs w:val="23"/>
        </w:rPr>
        <w:t>Salienta-se</w:t>
      </w:r>
      <w:r w:rsidR="005A1DBF" w:rsidRPr="00DC77D0">
        <w:rPr>
          <w:rFonts w:ascii="Helvetica" w:hAnsi="Helvetica" w:cs="Helvetica"/>
          <w:sz w:val="23"/>
          <w:szCs w:val="23"/>
        </w:rPr>
        <w:t xml:space="preserve">, porém, </w:t>
      </w:r>
      <w:r w:rsidR="006E3A20" w:rsidRPr="00DC77D0">
        <w:rPr>
          <w:rFonts w:ascii="Helvetica" w:hAnsi="Helvetica" w:cs="Helvetica"/>
          <w:sz w:val="23"/>
          <w:szCs w:val="23"/>
        </w:rPr>
        <w:t xml:space="preserve">que não haverá, </w:t>
      </w:r>
      <w:r w:rsidRPr="00DC77D0">
        <w:rPr>
          <w:rFonts w:ascii="Helvetica" w:hAnsi="Helvetica" w:cs="Helvetica"/>
          <w:sz w:val="23"/>
          <w:szCs w:val="23"/>
        </w:rPr>
        <w:t xml:space="preserve">em hipótese alguma, o preenchimento </w:t>
      </w:r>
      <w:r w:rsidR="006E3A20" w:rsidRPr="00DC77D0">
        <w:rPr>
          <w:rFonts w:ascii="Helvetica" w:hAnsi="Helvetica" w:cs="Helvetica"/>
          <w:sz w:val="23"/>
          <w:szCs w:val="23"/>
        </w:rPr>
        <w:t xml:space="preserve">de mais </w:t>
      </w:r>
      <w:r w:rsidR="0025370E" w:rsidRPr="00DC77D0">
        <w:rPr>
          <w:rFonts w:ascii="Helvetica" w:hAnsi="Helvetica" w:cs="Helvetica"/>
          <w:sz w:val="23"/>
          <w:szCs w:val="23"/>
        </w:rPr>
        <w:t xml:space="preserve">do que </w:t>
      </w:r>
      <w:r w:rsidR="00DC77D0" w:rsidRPr="00DC77D0">
        <w:rPr>
          <w:rFonts w:ascii="Helvetica" w:hAnsi="Helvetica" w:cs="Helvetica"/>
          <w:sz w:val="23"/>
          <w:szCs w:val="23"/>
        </w:rPr>
        <w:t xml:space="preserve">duas </w:t>
      </w:r>
      <w:r w:rsidR="002823EE" w:rsidRPr="00DC77D0">
        <w:rPr>
          <w:rFonts w:ascii="Helvetica" w:hAnsi="Helvetica" w:cs="Helvetica"/>
          <w:sz w:val="23"/>
          <w:szCs w:val="23"/>
        </w:rPr>
        <w:t>vaga</w:t>
      </w:r>
      <w:r w:rsidR="00DC77D0" w:rsidRPr="00DC77D0">
        <w:rPr>
          <w:rFonts w:ascii="Helvetica" w:hAnsi="Helvetica" w:cs="Helvetica"/>
          <w:sz w:val="23"/>
          <w:szCs w:val="23"/>
        </w:rPr>
        <w:t>s</w:t>
      </w:r>
      <w:r w:rsidR="002823EE" w:rsidRPr="00DC77D0">
        <w:rPr>
          <w:rFonts w:ascii="Helvetica" w:hAnsi="Helvetica" w:cs="Helvetica"/>
          <w:sz w:val="23"/>
          <w:szCs w:val="23"/>
        </w:rPr>
        <w:t xml:space="preserve"> </w:t>
      </w:r>
      <w:r w:rsidR="00DC77D0" w:rsidRPr="00DC77D0">
        <w:rPr>
          <w:rFonts w:ascii="Helvetica" w:hAnsi="Helvetica" w:cs="Helvetica"/>
          <w:sz w:val="23"/>
          <w:szCs w:val="23"/>
        </w:rPr>
        <w:t xml:space="preserve">(somando-se os bolsistas e não bolsistas) </w:t>
      </w:r>
      <w:r w:rsidR="0025370E" w:rsidRPr="00DC77D0">
        <w:rPr>
          <w:rFonts w:ascii="Helvetica" w:hAnsi="Helvetica" w:cs="Helvetica"/>
          <w:sz w:val="23"/>
          <w:szCs w:val="23"/>
        </w:rPr>
        <w:t xml:space="preserve">para um </w:t>
      </w:r>
      <w:r w:rsidR="00293D66" w:rsidRPr="00DC77D0">
        <w:rPr>
          <w:rFonts w:ascii="Helvetica" w:hAnsi="Helvetica" w:cs="Helvetica"/>
          <w:sz w:val="23"/>
          <w:szCs w:val="23"/>
        </w:rPr>
        <w:t xml:space="preserve">mesmo </w:t>
      </w:r>
      <w:r w:rsidRPr="00DC77D0">
        <w:rPr>
          <w:rFonts w:ascii="Helvetica" w:hAnsi="Helvetica" w:cs="Helvetica"/>
          <w:sz w:val="23"/>
          <w:szCs w:val="23"/>
        </w:rPr>
        <w:t xml:space="preserve">curso de graduação entre os </w:t>
      </w:r>
      <w:r w:rsidR="00256BCE" w:rsidRPr="00DC77D0">
        <w:rPr>
          <w:rFonts w:ascii="Helvetica" w:hAnsi="Helvetica" w:cs="Helvetica"/>
          <w:sz w:val="23"/>
          <w:szCs w:val="23"/>
        </w:rPr>
        <w:t>cursos</w:t>
      </w:r>
      <w:r w:rsidRPr="00DC77D0">
        <w:rPr>
          <w:rFonts w:ascii="Helvetica" w:hAnsi="Helvetica" w:cs="Helvetica"/>
          <w:sz w:val="23"/>
          <w:szCs w:val="23"/>
        </w:rPr>
        <w:t xml:space="preserve"> listados no item 7.1</w:t>
      </w:r>
      <w:r w:rsidR="00B31D83" w:rsidRPr="00DC77D0">
        <w:rPr>
          <w:rFonts w:ascii="Helvetica" w:hAnsi="Helvetica" w:cs="Helvetica"/>
          <w:sz w:val="23"/>
          <w:szCs w:val="23"/>
        </w:rPr>
        <w:t>.</w:t>
      </w:r>
    </w:p>
    <w:p w:rsidR="00C5727E" w:rsidRPr="002733F9" w:rsidRDefault="00C5727E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1E6660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VALIDADE DO PROCESSO</w:t>
      </w:r>
    </w:p>
    <w:p w:rsidR="00B31D83" w:rsidRPr="002733F9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Esta seleção terá validade de </w:t>
      </w:r>
      <w:proofErr w:type="gramStart"/>
      <w:r w:rsidRPr="002733F9">
        <w:rPr>
          <w:rFonts w:ascii="Helvetica" w:hAnsi="Helvetica" w:cs="Helvetica"/>
          <w:sz w:val="23"/>
          <w:szCs w:val="23"/>
        </w:rPr>
        <w:t>6</w:t>
      </w:r>
      <w:proofErr w:type="gramEnd"/>
      <w:r w:rsidRPr="002733F9">
        <w:rPr>
          <w:rFonts w:ascii="Helvetica" w:hAnsi="Helvetica" w:cs="Helvetica"/>
          <w:sz w:val="23"/>
          <w:szCs w:val="23"/>
        </w:rPr>
        <w:t xml:space="preserve"> (seis) meses, contados a partir da aprovação do</w:t>
      </w:r>
      <w:r w:rsidR="001E6660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 xml:space="preserve">relatório </w:t>
      </w:r>
      <w:r w:rsidR="001E6660" w:rsidRPr="002733F9">
        <w:rPr>
          <w:rFonts w:ascii="Helvetica" w:hAnsi="Helvetica" w:cs="Helvetica"/>
          <w:sz w:val="23"/>
          <w:szCs w:val="23"/>
        </w:rPr>
        <w:t xml:space="preserve">final </w:t>
      </w:r>
      <w:r w:rsidRPr="002733F9">
        <w:rPr>
          <w:rFonts w:ascii="Helvetica" w:hAnsi="Helvetica" w:cs="Helvetica"/>
          <w:sz w:val="23"/>
          <w:szCs w:val="23"/>
        </w:rPr>
        <w:t xml:space="preserve">de seleção pelo Comitê Local de Acompanhamento </w:t>
      </w:r>
      <w:r w:rsidR="001B36D7" w:rsidRPr="002733F9">
        <w:rPr>
          <w:rFonts w:ascii="Helvetica" w:hAnsi="Helvetica" w:cs="Helvetica"/>
          <w:sz w:val="23"/>
          <w:szCs w:val="23"/>
        </w:rPr>
        <w:t xml:space="preserve">e Avaliação </w:t>
      </w:r>
      <w:r w:rsidRPr="002733F9">
        <w:rPr>
          <w:rFonts w:ascii="Helvetica" w:hAnsi="Helvetica" w:cs="Helvetica"/>
          <w:sz w:val="23"/>
          <w:szCs w:val="23"/>
        </w:rPr>
        <w:t>(CLA</w:t>
      </w:r>
      <w:r w:rsidR="001B36D7" w:rsidRPr="002733F9">
        <w:rPr>
          <w:rFonts w:ascii="Helvetica" w:hAnsi="Helvetica" w:cs="Helvetica"/>
          <w:sz w:val="23"/>
          <w:szCs w:val="23"/>
        </w:rPr>
        <w:t>A</w:t>
      </w:r>
      <w:r w:rsidRPr="002733F9">
        <w:rPr>
          <w:rFonts w:ascii="Helvetica" w:hAnsi="Helvetica" w:cs="Helvetica"/>
          <w:sz w:val="23"/>
          <w:szCs w:val="23"/>
        </w:rPr>
        <w:t>) do Programa</w:t>
      </w:r>
      <w:r w:rsidR="001E6660" w:rsidRPr="002733F9">
        <w:rPr>
          <w:rFonts w:ascii="Helvetica" w:hAnsi="Helvetica" w:cs="Helvetica"/>
          <w:sz w:val="23"/>
          <w:szCs w:val="23"/>
        </w:rPr>
        <w:t xml:space="preserve"> </w:t>
      </w:r>
      <w:r w:rsidRPr="002733F9">
        <w:rPr>
          <w:rFonts w:ascii="Helvetica" w:hAnsi="Helvetica" w:cs="Helvetica"/>
          <w:sz w:val="23"/>
          <w:szCs w:val="23"/>
        </w:rPr>
        <w:t>de Educação Tutorial na UFRPE.</w:t>
      </w:r>
    </w:p>
    <w:p w:rsidR="001E6660" w:rsidRPr="002733F9" w:rsidRDefault="001E6660" w:rsidP="002A409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-Bold" w:hAnsi="Helvetica-Bold" w:cs="Helvetica-Bold"/>
          <w:b/>
          <w:bCs/>
          <w:sz w:val="23"/>
          <w:szCs w:val="23"/>
        </w:rPr>
      </w:pPr>
      <w:r w:rsidRPr="002733F9">
        <w:rPr>
          <w:rFonts w:ascii="Helvetica-Bold" w:hAnsi="Helvetica-Bold" w:cs="Helvetica-Bold"/>
          <w:b/>
          <w:bCs/>
          <w:sz w:val="23"/>
          <w:szCs w:val="23"/>
        </w:rPr>
        <w:t>INFORMAÇÕES ADICIONAIS</w:t>
      </w:r>
    </w:p>
    <w:p w:rsidR="00B31D83" w:rsidRPr="002733F9" w:rsidRDefault="00B31D83" w:rsidP="002A409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Mais informações poderão ser obtidas por meio dos endereços eletrônicos:</w:t>
      </w:r>
    </w:p>
    <w:p w:rsidR="001E6660" w:rsidRPr="002733F9" w:rsidRDefault="008D627A" w:rsidP="002A409B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3"/>
          <w:szCs w:val="23"/>
        </w:rPr>
      </w:pPr>
      <w:hyperlink r:id="rId8" w:history="1">
        <w:r w:rsidR="001E6660" w:rsidRPr="002733F9">
          <w:rPr>
            <w:rStyle w:val="Hyperlink"/>
            <w:rFonts w:ascii="Helvetica" w:hAnsi="Helvetica" w:cs="Helvetica"/>
            <w:sz w:val="23"/>
            <w:szCs w:val="23"/>
          </w:rPr>
          <w:t>petecologia@db.ufrpe.br</w:t>
        </w:r>
      </w:hyperlink>
      <w:r w:rsidR="001E6660" w:rsidRPr="002733F9">
        <w:rPr>
          <w:rFonts w:ascii="Helvetica" w:hAnsi="Helvetica" w:cs="Helvetica"/>
          <w:sz w:val="23"/>
          <w:szCs w:val="23"/>
        </w:rPr>
        <w:t xml:space="preserve">, </w:t>
      </w:r>
      <w:hyperlink r:id="rId9" w:history="1">
        <w:r w:rsidR="001E6660" w:rsidRPr="002733F9">
          <w:rPr>
            <w:rStyle w:val="Hyperlink"/>
            <w:rFonts w:ascii="Helvetica" w:hAnsi="Helvetica" w:cs="Helvetica"/>
            <w:sz w:val="23"/>
            <w:szCs w:val="23"/>
          </w:rPr>
          <w:t>pet.ecologia.ufrpe@gmail.com</w:t>
        </w:r>
      </w:hyperlink>
      <w:r w:rsidR="001E6660" w:rsidRPr="002733F9">
        <w:rPr>
          <w:rFonts w:ascii="Helvetica" w:hAnsi="Helvetica" w:cs="Helvetica"/>
          <w:sz w:val="23"/>
          <w:szCs w:val="23"/>
        </w:rPr>
        <w:t xml:space="preserve">, </w:t>
      </w:r>
      <w:r w:rsidR="00B31D83" w:rsidRPr="002733F9">
        <w:rPr>
          <w:rFonts w:ascii="Helvetica" w:hAnsi="Helvetica" w:cs="Helvetica"/>
          <w:sz w:val="23"/>
          <w:szCs w:val="23"/>
        </w:rPr>
        <w:t xml:space="preserve">ou pelo </w:t>
      </w:r>
      <w:r w:rsidR="001E6660" w:rsidRPr="002733F9">
        <w:rPr>
          <w:rFonts w:ascii="Helvetica" w:hAnsi="Helvetica" w:cs="Helvetica"/>
          <w:sz w:val="23"/>
          <w:szCs w:val="23"/>
        </w:rPr>
        <w:t xml:space="preserve">site do grupo: </w:t>
      </w:r>
      <w:hyperlink r:id="rId10" w:history="1">
        <w:r w:rsidR="001E6660" w:rsidRPr="002733F9">
          <w:rPr>
            <w:rStyle w:val="Hyperlink"/>
            <w:rFonts w:ascii="Helvetica" w:hAnsi="Helvetica" w:cs="Helvetica"/>
            <w:sz w:val="23"/>
            <w:szCs w:val="23"/>
          </w:rPr>
          <w:t>www.ufrpe.br/db/petecologia</w:t>
        </w:r>
      </w:hyperlink>
      <w:r w:rsidR="001E6660" w:rsidRPr="002733F9">
        <w:rPr>
          <w:rFonts w:ascii="Helvetica" w:hAnsi="Helvetica" w:cs="Helvetica"/>
          <w:sz w:val="23"/>
          <w:szCs w:val="23"/>
        </w:rPr>
        <w:t>.</w:t>
      </w:r>
    </w:p>
    <w:p w:rsidR="001E6660" w:rsidRPr="002733F9" w:rsidRDefault="001E6660" w:rsidP="00B31D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1E6660" w:rsidRPr="002733F9" w:rsidRDefault="001E6660" w:rsidP="00B31D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2A409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 xml:space="preserve">Recife, </w:t>
      </w:r>
      <w:r w:rsidR="005A1DBF">
        <w:rPr>
          <w:rFonts w:ascii="Helvetica" w:hAnsi="Helvetica" w:cs="Helvetica"/>
          <w:sz w:val="23"/>
          <w:szCs w:val="23"/>
        </w:rPr>
        <w:t>1</w:t>
      </w:r>
      <w:r w:rsidR="00DC77D0">
        <w:rPr>
          <w:rFonts w:ascii="Helvetica" w:hAnsi="Helvetica" w:cs="Helvetica"/>
          <w:sz w:val="23"/>
          <w:szCs w:val="23"/>
        </w:rPr>
        <w:t>6</w:t>
      </w:r>
      <w:r w:rsidRPr="002733F9">
        <w:rPr>
          <w:rFonts w:ascii="Helvetica" w:hAnsi="Helvetica" w:cs="Helvetica"/>
          <w:sz w:val="23"/>
          <w:szCs w:val="23"/>
        </w:rPr>
        <w:t xml:space="preserve"> de </w:t>
      </w:r>
      <w:r w:rsidR="005A1DBF">
        <w:rPr>
          <w:rFonts w:ascii="Helvetica" w:hAnsi="Helvetica" w:cs="Helvetica"/>
          <w:sz w:val="23"/>
          <w:szCs w:val="23"/>
        </w:rPr>
        <w:t xml:space="preserve">março </w:t>
      </w:r>
      <w:r w:rsidRPr="002733F9">
        <w:rPr>
          <w:rFonts w:ascii="Helvetica" w:hAnsi="Helvetica" w:cs="Helvetica"/>
          <w:sz w:val="23"/>
          <w:szCs w:val="23"/>
        </w:rPr>
        <w:t xml:space="preserve">de </w:t>
      </w:r>
      <w:r w:rsidR="00A054CD">
        <w:rPr>
          <w:rFonts w:ascii="Helvetica" w:hAnsi="Helvetica" w:cs="Helvetica"/>
          <w:sz w:val="23"/>
          <w:szCs w:val="23"/>
        </w:rPr>
        <w:t>2015</w:t>
      </w:r>
      <w:r w:rsidRPr="002733F9">
        <w:rPr>
          <w:rFonts w:ascii="Helvetica" w:hAnsi="Helvetica" w:cs="Helvetica"/>
          <w:sz w:val="23"/>
          <w:szCs w:val="23"/>
        </w:rPr>
        <w:t>.</w:t>
      </w:r>
    </w:p>
    <w:p w:rsidR="001E6660" w:rsidRPr="002733F9" w:rsidRDefault="001E6660" w:rsidP="00B31D8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</w:p>
    <w:p w:rsidR="001E6660" w:rsidRPr="002733F9" w:rsidRDefault="001E666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1E6660" w:rsidRPr="002733F9" w:rsidRDefault="001E666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proofErr w:type="spellStart"/>
      <w:r w:rsidRPr="002733F9">
        <w:rPr>
          <w:rFonts w:ascii="Helvetica" w:hAnsi="Helvetica" w:cs="Helvetica"/>
          <w:sz w:val="23"/>
          <w:szCs w:val="23"/>
        </w:rPr>
        <w:t>Profª</w:t>
      </w:r>
      <w:proofErr w:type="spellEnd"/>
      <w:r w:rsidRPr="002733F9">
        <w:rPr>
          <w:rFonts w:ascii="Helvetica" w:hAnsi="Helvetica" w:cs="Helvetica"/>
          <w:sz w:val="23"/>
          <w:szCs w:val="23"/>
        </w:rPr>
        <w:t xml:space="preserve"> Ana Carolina Borges Lins e Silva</w:t>
      </w:r>
    </w:p>
    <w:p w:rsidR="00B31D83" w:rsidRPr="002733F9" w:rsidRDefault="00B31D83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Tutora PET-Ecologia</w:t>
      </w:r>
    </w:p>
    <w:p w:rsidR="001E6660" w:rsidRPr="002733F9" w:rsidRDefault="001E666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0E0000" w:rsidRPr="002733F9" w:rsidRDefault="000E000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1E6660" w:rsidRPr="002733F9" w:rsidRDefault="001E666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293D66" w:rsidRPr="002733F9" w:rsidRDefault="00293D66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Prof. Paulo Guilherme Vasconcelos de Oliveira</w:t>
      </w:r>
    </w:p>
    <w:p w:rsidR="00293D66" w:rsidRPr="002733F9" w:rsidRDefault="00293D66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Presidente do Comitê Local de Acompanhamento e Avaliação</w:t>
      </w:r>
    </w:p>
    <w:p w:rsidR="00293D66" w:rsidRPr="002733F9" w:rsidRDefault="00293D66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0E0000" w:rsidRPr="002733F9" w:rsidRDefault="000E000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1E6660" w:rsidRPr="002733F9" w:rsidRDefault="001E6660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</w:p>
    <w:p w:rsidR="00B31D83" w:rsidRPr="002733F9" w:rsidRDefault="00B31D83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proofErr w:type="spellStart"/>
      <w:r w:rsidRPr="002733F9">
        <w:rPr>
          <w:rFonts w:ascii="Helvetica" w:hAnsi="Helvetica" w:cs="Helvetica"/>
          <w:sz w:val="23"/>
          <w:szCs w:val="23"/>
        </w:rPr>
        <w:t>Profª</w:t>
      </w:r>
      <w:proofErr w:type="spellEnd"/>
      <w:proofErr w:type="gramStart"/>
      <w:r w:rsidRPr="002733F9">
        <w:rPr>
          <w:rFonts w:ascii="Helvetica" w:hAnsi="Helvetica" w:cs="Helvetica"/>
          <w:sz w:val="23"/>
          <w:szCs w:val="23"/>
        </w:rPr>
        <w:t xml:space="preserve"> </w:t>
      </w:r>
      <w:r w:rsidR="001B36D7" w:rsidRPr="002733F9">
        <w:rPr>
          <w:rFonts w:ascii="Helvetica" w:hAnsi="Helvetica" w:cs="Helvetica"/>
          <w:sz w:val="23"/>
          <w:szCs w:val="23"/>
        </w:rPr>
        <w:t xml:space="preserve"> </w:t>
      </w:r>
      <w:proofErr w:type="gramEnd"/>
      <w:r w:rsidR="00293D66" w:rsidRPr="002733F9">
        <w:rPr>
          <w:rFonts w:ascii="Helvetica" w:hAnsi="Helvetica" w:cs="Helvetica"/>
          <w:sz w:val="23"/>
          <w:szCs w:val="23"/>
        </w:rPr>
        <w:t>Maria Ângela Vasconcelos de Almeida</w:t>
      </w:r>
    </w:p>
    <w:p w:rsidR="00B31D83" w:rsidRPr="002733F9" w:rsidRDefault="00B31D83" w:rsidP="001E6660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3"/>
          <w:szCs w:val="23"/>
        </w:rPr>
      </w:pPr>
      <w:r w:rsidRPr="002733F9">
        <w:rPr>
          <w:rFonts w:ascii="Helvetica" w:hAnsi="Helvetica" w:cs="Helvetica"/>
          <w:sz w:val="23"/>
          <w:szCs w:val="23"/>
        </w:rPr>
        <w:t>Pró-Reitora de Ensino de Graduação</w:t>
      </w: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60631C" w:rsidP="00B31D83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sz w:val="23"/>
          <w:szCs w:val="23"/>
        </w:rPr>
      </w:pPr>
    </w:p>
    <w:p w:rsidR="0060631C" w:rsidRPr="002733F9" w:rsidRDefault="004770CE" w:rsidP="0060631C">
      <w:pPr>
        <w:autoSpaceDE w:val="0"/>
        <w:autoSpaceDN w:val="0"/>
        <w:adjustRightInd w:val="0"/>
        <w:spacing w:after="0" w:line="240" w:lineRule="auto"/>
        <w:rPr>
          <w:rFonts w:ascii="TTE21F6CA0t00" w:hAnsi="TTE21F6CA0t00" w:cs="TTE21F6CA0t00"/>
          <w:b/>
          <w:sz w:val="23"/>
          <w:szCs w:val="23"/>
        </w:rPr>
      </w:pPr>
      <w:r w:rsidRPr="002733F9">
        <w:rPr>
          <w:rFonts w:ascii="TTE21F6CA0t00" w:hAnsi="TTE21F6CA0t00" w:cs="TTE21F6CA0t00"/>
          <w:sz w:val="23"/>
          <w:szCs w:val="23"/>
        </w:rPr>
        <w:br w:type="page"/>
      </w:r>
      <w:r w:rsidR="004A0F38" w:rsidRPr="002733F9">
        <w:rPr>
          <w:rFonts w:ascii="TTE21F6CA0t00" w:hAnsi="TTE21F6CA0t00" w:cs="TTE21F6CA0t00"/>
          <w:b/>
          <w:sz w:val="23"/>
          <w:szCs w:val="23"/>
        </w:rPr>
        <w:lastRenderedPageBreak/>
        <w:t xml:space="preserve">Anexo </w:t>
      </w:r>
      <w:proofErr w:type="gramStart"/>
      <w:r w:rsidR="004A0F38" w:rsidRPr="002733F9">
        <w:rPr>
          <w:rFonts w:ascii="TTE21F6CA0t00" w:hAnsi="TTE21F6CA0t00" w:cs="TTE21F6CA0t00"/>
          <w:b/>
          <w:sz w:val="23"/>
          <w:szCs w:val="23"/>
        </w:rPr>
        <w:t>1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42"/>
        <w:gridCol w:w="709"/>
        <w:gridCol w:w="283"/>
        <w:gridCol w:w="567"/>
        <w:gridCol w:w="284"/>
        <w:gridCol w:w="850"/>
        <w:gridCol w:w="1134"/>
        <w:gridCol w:w="2693"/>
      </w:tblGrid>
      <w:tr w:rsidR="0060631C" w:rsidRPr="002733F9" w:rsidTr="006430AF">
        <w:tc>
          <w:tcPr>
            <w:tcW w:w="2977" w:type="dxa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Ficha de inscrição N</w:t>
            </w:r>
            <w:r w:rsidRPr="002733F9">
              <w:rPr>
                <w:sz w:val="24"/>
                <w:szCs w:val="24"/>
                <w:vertAlign w:val="superscript"/>
              </w:rPr>
              <w:t>o</w:t>
            </w:r>
            <w:r w:rsidRPr="002733F9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2977" w:type="dxa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 xml:space="preserve">Nome completo </w:t>
            </w:r>
          </w:p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(SEM ABREVIAÇÕES)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2977" w:type="dxa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Data de nascimento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 xml:space="preserve">  </w:t>
            </w:r>
            <w:r w:rsidR="00293D66" w:rsidRPr="002733F9">
              <w:rPr>
                <w:sz w:val="24"/>
                <w:szCs w:val="24"/>
              </w:rPr>
              <w:t xml:space="preserve">  </w:t>
            </w:r>
            <w:r w:rsidRPr="002733F9">
              <w:rPr>
                <w:sz w:val="24"/>
                <w:szCs w:val="24"/>
              </w:rPr>
              <w:t xml:space="preserve">    /        /</w:t>
            </w:r>
            <w:r w:rsidR="00293D66" w:rsidRPr="002733F9">
              <w:rPr>
                <w:sz w:val="24"/>
                <w:szCs w:val="24"/>
              </w:rPr>
              <w:t xml:space="preserve">              (dia/mês/ano)</w:t>
            </w:r>
          </w:p>
        </w:tc>
      </w:tr>
      <w:tr w:rsidR="00293D66" w:rsidRPr="002733F9" w:rsidTr="00293D66">
        <w:tc>
          <w:tcPr>
            <w:tcW w:w="2977" w:type="dxa"/>
            <w:vMerge w:val="restart"/>
            <w:tcBorders>
              <w:left w:val="nil"/>
            </w:tcBorders>
          </w:tcPr>
          <w:p w:rsidR="00293D66" w:rsidRPr="002733F9" w:rsidRDefault="00293D66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Endereço residencial</w:t>
            </w:r>
          </w:p>
        </w:tc>
        <w:tc>
          <w:tcPr>
            <w:tcW w:w="3969" w:type="dxa"/>
            <w:gridSpan w:val="7"/>
            <w:tcBorders>
              <w:right w:val="nil"/>
            </w:tcBorders>
          </w:tcPr>
          <w:p w:rsidR="00293D66" w:rsidRPr="002733F9" w:rsidRDefault="00293D66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Rua/ Av.</w:t>
            </w:r>
          </w:p>
        </w:tc>
        <w:tc>
          <w:tcPr>
            <w:tcW w:w="2693" w:type="dxa"/>
            <w:tcBorders>
              <w:right w:val="nil"/>
            </w:tcBorders>
          </w:tcPr>
          <w:p w:rsidR="00293D66" w:rsidRPr="002733F9" w:rsidRDefault="00293D66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N</w:t>
            </w:r>
            <w:r w:rsidRPr="002733F9">
              <w:rPr>
                <w:sz w:val="24"/>
                <w:szCs w:val="24"/>
                <w:vertAlign w:val="superscript"/>
              </w:rPr>
              <w:t>o</w:t>
            </w:r>
          </w:p>
          <w:p w:rsidR="00293D66" w:rsidRPr="002733F9" w:rsidRDefault="00293D66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 xml:space="preserve">Complemento </w:t>
            </w:r>
          </w:p>
        </w:tc>
      </w:tr>
      <w:tr w:rsidR="0060631C" w:rsidRPr="002733F9" w:rsidTr="006430AF">
        <w:tc>
          <w:tcPr>
            <w:tcW w:w="2977" w:type="dxa"/>
            <w:vMerge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6"/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 xml:space="preserve">Bairro:                              </w:t>
            </w:r>
          </w:p>
        </w:tc>
        <w:tc>
          <w:tcPr>
            <w:tcW w:w="3827" w:type="dxa"/>
            <w:gridSpan w:val="2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Município:</w:t>
            </w:r>
          </w:p>
        </w:tc>
      </w:tr>
      <w:tr w:rsidR="0060631C" w:rsidRPr="002733F9" w:rsidTr="006430AF">
        <w:tc>
          <w:tcPr>
            <w:tcW w:w="2977" w:type="dxa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Telefone residencial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2977" w:type="dxa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Telefone celular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4111" w:type="dxa"/>
            <w:gridSpan w:val="4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Telefone na Universidade (se houver)</w:t>
            </w:r>
          </w:p>
        </w:tc>
        <w:tc>
          <w:tcPr>
            <w:tcW w:w="5528" w:type="dxa"/>
            <w:gridSpan w:val="5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2977" w:type="dxa"/>
            <w:vMerge w:val="restart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E-mail(s)</w:t>
            </w: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2977" w:type="dxa"/>
            <w:vMerge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8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770CE" w:rsidRPr="002733F9" w:rsidTr="006430AF">
        <w:tc>
          <w:tcPr>
            <w:tcW w:w="4962" w:type="dxa"/>
            <w:gridSpan w:val="6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RG</w:t>
            </w:r>
            <w:r w:rsidR="000E0000" w:rsidRPr="002733F9">
              <w:rPr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3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CPF</w:t>
            </w:r>
            <w:r w:rsidR="000E0000" w:rsidRPr="002733F9">
              <w:rPr>
                <w:sz w:val="24"/>
                <w:szCs w:val="24"/>
              </w:rPr>
              <w:t>:</w:t>
            </w:r>
          </w:p>
        </w:tc>
      </w:tr>
      <w:tr w:rsidR="0060631C" w:rsidRPr="002733F9" w:rsidTr="006430AF">
        <w:tc>
          <w:tcPr>
            <w:tcW w:w="3119" w:type="dxa"/>
            <w:gridSpan w:val="2"/>
            <w:tcBorders>
              <w:lef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Ano/ semestre de ingresso na UFRPE</w:t>
            </w:r>
          </w:p>
        </w:tc>
        <w:tc>
          <w:tcPr>
            <w:tcW w:w="1843" w:type="dxa"/>
            <w:gridSpan w:val="4"/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Período atual/ Turno</w:t>
            </w:r>
          </w:p>
        </w:tc>
        <w:tc>
          <w:tcPr>
            <w:tcW w:w="2693" w:type="dxa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60631C" w:rsidRPr="002733F9" w:rsidTr="006430AF">
        <w:tc>
          <w:tcPr>
            <w:tcW w:w="4962" w:type="dxa"/>
            <w:gridSpan w:val="6"/>
            <w:tcBorders>
              <w:left w:val="nil"/>
            </w:tcBorders>
          </w:tcPr>
          <w:p w:rsidR="0060631C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Atualmente, r</w:t>
            </w:r>
            <w:r w:rsidR="0060631C" w:rsidRPr="002733F9">
              <w:rPr>
                <w:sz w:val="24"/>
                <w:szCs w:val="24"/>
              </w:rPr>
              <w:t xml:space="preserve">ealiza estágio </w:t>
            </w:r>
            <w:r w:rsidRPr="002733F9">
              <w:rPr>
                <w:sz w:val="24"/>
                <w:szCs w:val="24"/>
              </w:rPr>
              <w:t>de pesquisa</w:t>
            </w:r>
            <w:r w:rsidR="0060631C" w:rsidRPr="002733F9"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  <w:gridSpan w:val="3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proofErr w:type="gramStart"/>
            <w:r w:rsidRPr="002733F9">
              <w:rPr>
                <w:sz w:val="24"/>
                <w:szCs w:val="24"/>
              </w:rPr>
              <w:t xml:space="preserve">(    </w:t>
            </w:r>
            <w:proofErr w:type="gramEnd"/>
            <w:r w:rsidRPr="002733F9">
              <w:rPr>
                <w:sz w:val="24"/>
                <w:szCs w:val="24"/>
              </w:rPr>
              <w:t>) Sim      (    ) Não</w:t>
            </w:r>
          </w:p>
        </w:tc>
      </w:tr>
      <w:tr w:rsidR="0060631C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60631C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Se a resposta for SIM, informar a data de início, a área do estágio e a carga horária semanal.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60631C" w:rsidRPr="002733F9" w:rsidRDefault="0060631C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770CE" w:rsidRPr="002733F9" w:rsidTr="006430AF">
        <w:tc>
          <w:tcPr>
            <w:tcW w:w="4962" w:type="dxa"/>
            <w:gridSpan w:val="6"/>
            <w:tcBorders>
              <w:left w:val="nil"/>
            </w:tcBorders>
          </w:tcPr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Atualmente, realiza estágio de extensão?</w:t>
            </w:r>
          </w:p>
        </w:tc>
        <w:tc>
          <w:tcPr>
            <w:tcW w:w="4677" w:type="dxa"/>
            <w:gridSpan w:val="3"/>
            <w:tcBorders>
              <w:right w:val="nil"/>
            </w:tcBorders>
          </w:tcPr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proofErr w:type="gramStart"/>
            <w:r w:rsidRPr="002733F9">
              <w:rPr>
                <w:sz w:val="24"/>
                <w:szCs w:val="24"/>
              </w:rPr>
              <w:t xml:space="preserve">(    </w:t>
            </w:r>
            <w:proofErr w:type="gramEnd"/>
            <w:r w:rsidRPr="002733F9">
              <w:rPr>
                <w:sz w:val="24"/>
                <w:szCs w:val="24"/>
              </w:rPr>
              <w:t>) Sim      (    ) Não</w:t>
            </w:r>
          </w:p>
        </w:tc>
      </w:tr>
      <w:tr w:rsidR="004A0F38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Se a resposta for SIM, informar a data de início, a área do estágio e a carga horária semanal.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A0F38" w:rsidRPr="002733F9" w:rsidRDefault="004A0F38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Atualmente, realiza monitoria?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proofErr w:type="gramStart"/>
            <w:r w:rsidRPr="002733F9">
              <w:rPr>
                <w:sz w:val="24"/>
                <w:szCs w:val="24"/>
              </w:rPr>
              <w:t xml:space="preserve">(    </w:t>
            </w:r>
            <w:proofErr w:type="gramEnd"/>
            <w:r w:rsidRPr="002733F9">
              <w:rPr>
                <w:sz w:val="24"/>
                <w:szCs w:val="24"/>
              </w:rPr>
              <w:t>) Sim      (    ) Não</w:t>
            </w: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Se a resposta for SIM, informar a data de início, a área e a carga horária semanal.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 xml:space="preserve">Já realizou outro estágio, atividade </w:t>
            </w:r>
            <w:r w:rsidRPr="002733F9">
              <w:rPr>
                <w:sz w:val="24"/>
                <w:szCs w:val="24"/>
              </w:rPr>
              <w:lastRenderedPageBreak/>
              <w:t>ou monitoria?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proofErr w:type="gramStart"/>
            <w:r w:rsidRPr="002733F9">
              <w:rPr>
                <w:sz w:val="24"/>
                <w:szCs w:val="24"/>
              </w:rPr>
              <w:lastRenderedPageBreak/>
              <w:t xml:space="preserve">(    </w:t>
            </w:r>
            <w:proofErr w:type="gramEnd"/>
            <w:r w:rsidRPr="002733F9">
              <w:rPr>
                <w:sz w:val="24"/>
                <w:szCs w:val="24"/>
              </w:rPr>
              <w:t>) Sim      (    ) Não</w:t>
            </w: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lastRenderedPageBreak/>
              <w:t>Se a resposta for SIM, informar a data de início, a área do estágio e a carga horária semanal.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4770CE" w:rsidRPr="002733F9" w:rsidTr="000E0000">
        <w:tc>
          <w:tcPr>
            <w:tcW w:w="4678" w:type="dxa"/>
            <w:gridSpan w:val="5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Possui algum tipo de bolsa</w:t>
            </w:r>
            <w:r w:rsidR="000E0000" w:rsidRPr="002733F9">
              <w:rPr>
                <w:sz w:val="24"/>
                <w:szCs w:val="24"/>
              </w:rPr>
              <w:t xml:space="preserve"> ou rendimento</w:t>
            </w:r>
            <w:r w:rsidRPr="002733F9">
              <w:rPr>
                <w:sz w:val="24"/>
                <w:szCs w:val="24"/>
              </w:rPr>
              <w:t xml:space="preserve">? </w:t>
            </w:r>
          </w:p>
        </w:tc>
        <w:tc>
          <w:tcPr>
            <w:tcW w:w="4961" w:type="dxa"/>
            <w:gridSpan w:val="4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proofErr w:type="gramStart"/>
            <w:r w:rsidRPr="002733F9">
              <w:t xml:space="preserve">(    </w:t>
            </w:r>
            <w:proofErr w:type="gramEnd"/>
            <w:r w:rsidRPr="002733F9">
              <w:t>) Sim      (    ) Não</w:t>
            </w: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sz w:val="24"/>
                <w:szCs w:val="24"/>
              </w:rPr>
            </w:pPr>
            <w:r w:rsidRPr="002733F9">
              <w:rPr>
                <w:sz w:val="24"/>
                <w:szCs w:val="24"/>
              </w:rPr>
              <w:t>Se sim, qual?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>Tem disponibilidade para viajar?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proofErr w:type="gramStart"/>
            <w:r w:rsidRPr="002733F9">
              <w:t xml:space="preserve">(    </w:t>
            </w:r>
            <w:proofErr w:type="gramEnd"/>
            <w:r w:rsidRPr="002733F9">
              <w:t>) Sim      (    ) Não</w:t>
            </w:r>
          </w:p>
        </w:tc>
      </w:tr>
      <w:tr w:rsidR="004770CE" w:rsidRPr="002733F9" w:rsidTr="006430AF">
        <w:tc>
          <w:tcPr>
            <w:tcW w:w="3828" w:type="dxa"/>
            <w:gridSpan w:val="3"/>
            <w:tcBorders>
              <w:lef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>Qual a sua disponibilidade de dias e horários</w:t>
            </w:r>
            <w:r w:rsidR="000E0000" w:rsidRPr="002733F9">
              <w:t xml:space="preserve"> para o PET</w:t>
            </w:r>
            <w:r w:rsidRPr="002733F9">
              <w:t>?</w:t>
            </w:r>
          </w:p>
        </w:tc>
        <w:tc>
          <w:tcPr>
            <w:tcW w:w="5811" w:type="dxa"/>
            <w:gridSpan w:val="6"/>
            <w:tcBorders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</w:p>
        </w:tc>
      </w:tr>
      <w:tr w:rsidR="004770CE" w:rsidRPr="002733F9" w:rsidTr="006430AF">
        <w:tc>
          <w:tcPr>
            <w:tcW w:w="9639" w:type="dxa"/>
            <w:gridSpan w:val="9"/>
            <w:tcBorders>
              <w:left w:val="nil"/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>Domina as ferramentas de informática abaixo? (Marque os campos que se aplicam)</w:t>
            </w:r>
          </w:p>
        </w:tc>
      </w:tr>
      <w:tr w:rsidR="004770CE" w:rsidRPr="00607941" w:rsidTr="006430AF">
        <w:tc>
          <w:tcPr>
            <w:tcW w:w="9639" w:type="dxa"/>
            <w:gridSpan w:val="9"/>
            <w:tcBorders>
              <w:left w:val="nil"/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lang w:val="en-US"/>
              </w:rPr>
            </w:pPr>
            <w:r w:rsidRPr="002733F9">
              <w:rPr>
                <w:lang w:val="en-US"/>
              </w:rPr>
              <w:t xml:space="preserve">(    ) Word  (    ) Excel  (    ) Power Point  (    ) Corel Draw  (    ) </w:t>
            </w:r>
            <w:proofErr w:type="spellStart"/>
            <w:r w:rsidRPr="002733F9">
              <w:rPr>
                <w:lang w:val="en-US"/>
              </w:rPr>
              <w:t>Outro</w:t>
            </w:r>
            <w:proofErr w:type="spellEnd"/>
            <w:r w:rsidRPr="002733F9">
              <w:rPr>
                <w:lang w:val="en-US"/>
              </w:rPr>
              <w:t>(s) (</w:t>
            </w:r>
            <w:proofErr w:type="spellStart"/>
            <w:r w:rsidRPr="002733F9">
              <w:rPr>
                <w:lang w:val="en-US"/>
              </w:rPr>
              <w:t>informar</w:t>
            </w:r>
            <w:proofErr w:type="spellEnd"/>
            <w:r w:rsidRPr="002733F9">
              <w:rPr>
                <w:lang w:val="en-US"/>
              </w:rPr>
              <w:t xml:space="preserve">): </w:t>
            </w: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  <w:rPr>
                <w:lang w:val="en-US"/>
              </w:rPr>
            </w:pPr>
          </w:p>
        </w:tc>
      </w:tr>
      <w:tr w:rsidR="004770CE" w:rsidRPr="002733F9" w:rsidTr="006430AF">
        <w:tc>
          <w:tcPr>
            <w:tcW w:w="9639" w:type="dxa"/>
            <w:gridSpan w:val="9"/>
            <w:tcBorders>
              <w:left w:val="nil"/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>Já participou de alguma atividade promovida pelo PET?</w:t>
            </w: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proofErr w:type="gramStart"/>
            <w:r w:rsidRPr="002733F9">
              <w:t>Qual(</w:t>
            </w:r>
            <w:proofErr w:type="gramEnd"/>
            <w:r w:rsidRPr="002733F9">
              <w:t>is)?</w:t>
            </w:r>
          </w:p>
          <w:p w:rsidR="000E0000" w:rsidRPr="002733F9" w:rsidRDefault="000E0000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>De qual PET?</w:t>
            </w:r>
          </w:p>
        </w:tc>
      </w:tr>
      <w:tr w:rsidR="004770CE" w:rsidRPr="002733F9" w:rsidTr="006430AF">
        <w:tc>
          <w:tcPr>
            <w:tcW w:w="9639" w:type="dxa"/>
            <w:gridSpan w:val="9"/>
            <w:tcBorders>
              <w:left w:val="nil"/>
              <w:right w:val="nil"/>
            </w:tcBorders>
          </w:tcPr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r w:rsidRPr="002733F9">
              <w:t xml:space="preserve">Domina ou estuda alguma língua estrangeira? </w:t>
            </w:r>
            <w:proofErr w:type="gramStart"/>
            <w:r w:rsidRPr="002733F9">
              <w:t xml:space="preserve">(    </w:t>
            </w:r>
            <w:proofErr w:type="gramEnd"/>
            <w:r w:rsidRPr="002733F9">
              <w:t>) Sim    (    ) Não</w:t>
            </w:r>
          </w:p>
          <w:p w:rsidR="004770CE" w:rsidRPr="002733F9" w:rsidRDefault="004770CE" w:rsidP="006430AF">
            <w:pPr>
              <w:autoSpaceDE w:val="0"/>
              <w:autoSpaceDN w:val="0"/>
              <w:adjustRightInd w:val="0"/>
              <w:spacing w:after="0" w:line="360" w:lineRule="auto"/>
            </w:pPr>
            <w:proofErr w:type="gramStart"/>
            <w:r w:rsidRPr="002733F9">
              <w:t>Qual(</w:t>
            </w:r>
            <w:proofErr w:type="gramEnd"/>
            <w:r w:rsidRPr="002733F9">
              <w:t>is) e em qual nível?</w:t>
            </w:r>
          </w:p>
        </w:tc>
      </w:tr>
    </w:tbl>
    <w:p w:rsidR="0060631C" w:rsidRPr="002733F9" w:rsidRDefault="0060631C" w:rsidP="0060631C">
      <w:pPr>
        <w:autoSpaceDE w:val="0"/>
        <w:autoSpaceDN w:val="0"/>
        <w:adjustRightInd w:val="0"/>
        <w:spacing w:after="0" w:line="240" w:lineRule="auto"/>
      </w:pPr>
    </w:p>
    <w:p w:rsidR="004770CE" w:rsidRPr="002733F9" w:rsidRDefault="004770CE" w:rsidP="0060631C">
      <w:pPr>
        <w:autoSpaceDE w:val="0"/>
        <w:autoSpaceDN w:val="0"/>
        <w:adjustRightInd w:val="0"/>
        <w:spacing w:after="0" w:line="240" w:lineRule="auto"/>
      </w:pPr>
    </w:p>
    <w:p w:rsid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</w:pPr>
      <w:r w:rsidRPr="002733F9">
        <w:t>Recife, _____ de ____________________ de _________.</w:t>
      </w:r>
    </w:p>
    <w:p w:rsid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</w:pPr>
    </w:p>
    <w:p w:rsid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</w:pPr>
    </w:p>
    <w:p w:rsid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</w:pPr>
    </w:p>
    <w:p w:rsid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</w:pPr>
    </w:p>
    <w:p w:rsidR="004770CE" w:rsidRPr="004770CE" w:rsidRDefault="004770CE" w:rsidP="004770C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70CE">
        <w:rPr>
          <w:b/>
        </w:rPr>
        <w:t>Assinatura do candidato</w:t>
      </w:r>
    </w:p>
    <w:sectPr w:rsidR="004770CE" w:rsidRPr="004770CE" w:rsidSect="002A409B">
      <w:headerReference w:type="default" r:id="rId11"/>
      <w:pgSz w:w="11906" w:h="16838"/>
      <w:pgMar w:top="2694" w:right="1274" w:bottom="1276" w:left="1276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7F" w:rsidRDefault="006E197F" w:rsidP="00B31D83">
      <w:pPr>
        <w:spacing w:after="0" w:line="240" w:lineRule="auto"/>
      </w:pPr>
      <w:r>
        <w:separator/>
      </w:r>
    </w:p>
  </w:endnote>
  <w:endnote w:type="continuationSeparator" w:id="0">
    <w:p w:rsidR="006E197F" w:rsidRDefault="006E197F" w:rsidP="00B3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E21F6C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543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7F" w:rsidRDefault="006E197F" w:rsidP="00B31D83">
      <w:pPr>
        <w:spacing w:after="0" w:line="240" w:lineRule="auto"/>
      </w:pPr>
      <w:r>
        <w:separator/>
      </w:r>
    </w:p>
  </w:footnote>
  <w:footnote w:type="continuationSeparator" w:id="0">
    <w:p w:rsidR="006E197F" w:rsidRDefault="006E197F" w:rsidP="00B3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D83" w:rsidRDefault="00B31D83" w:rsidP="00B31D83">
    <w:pPr>
      <w:pStyle w:val="Cabealho"/>
      <w:jc w:val="center"/>
      <w:rPr>
        <w:color w:val="0000FF"/>
        <w:sz w:val="24"/>
        <w:szCs w:val="24"/>
      </w:rPr>
    </w:pPr>
    <w:r w:rsidRPr="001C6FDB">
      <w:rPr>
        <w:color w:val="0000FF"/>
        <w:sz w:val="24"/>
        <w:szCs w:val="24"/>
      </w:rPr>
      <w:object w:dxaOrig="1142" w:dyaOrig="1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45pt;height:43.3pt" o:ole="" fillcolor="window">
          <v:imagedata r:id="rId1" o:title=""/>
        </v:shape>
        <o:OLEObject Type="Embed" ProgID="Word.Picture.8" ShapeID="_x0000_i1025" DrawAspect="Content" ObjectID="_1488003651" r:id="rId2"/>
      </w:object>
    </w:r>
  </w:p>
  <w:p w:rsidR="00B31D83" w:rsidRPr="00B31D83" w:rsidRDefault="00B31D83" w:rsidP="00B31D83">
    <w:pPr>
      <w:autoSpaceDE w:val="0"/>
      <w:autoSpaceDN w:val="0"/>
      <w:adjustRightInd w:val="0"/>
      <w:spacing w:after="0" w:line="240" w:lineRule="auto"/>
      <w:jc w:val="center"/>
      <w:rPr>
        <w:rFonts w:ascii="TTE21543F0t00" w:hAnsi="TTE21543F0t00" w:cs="TTE21543F0t00"/>
        <w:b/>
        <w:sz w:val="21"/>
        <w:szCs w:val="21"/>
      </w:rPr>
    </w:pPr>
    <w:r w:rsidRPr="00B31D83">
      <w:rPr>
        <w:rFonts w:ascii="TTE21543F0t00" w:hAnsi="TTE21543F0t00" w:cs="TTE21543F0t00"/>
        <w:b/>
        <w:sz w:val="21"/>
        <w:szCs w:val="21"/>
      </w:rPr>
      <w:t>MINISTÉRIO DA EDUCAÇÃO</w:t>
    </w:r>
  </w:p>
  <w:p w:rsidR="00B31D83" w:rsidRPr="00B31D83" w:rsidRDefault="00B31D83" w:rsidP="00B31D83">
    <w:pPr>
      <w:autoSpaceDE w:val="0"/>
      <w:autoSpaceDN w:val="0"/>
      <w:adjustRightInd w:val="0"/>
      <w:spacing w:after="0" w:line="240" w:lineRule="auto"/>
      <w:jc w:val="center"/>
      <w:rPr>
        <w:rFonts w:ascii="TTE21543F0t00" w:hAnsi="TTE21543F0t00" w:cs="TTE21543F0t00"/>
        <w:b/>
        <w:sz w:val="21"/>
        <w:szCs w:val="21"/>
      </w:rPr>
    </w:pPr>
    <w:r w:rsidRPr="00B31D83">
      <w:rPr>
        <w:rFonts w:ascii="TTE21543F0t00" w:hAnsi="TTE21543F0t00" w:cs="TTE21543F0t00"/>
        <w:b/>
        <w:sz w:val="21"/>
        <w:szCs w:val="21"/>
      </w:rPr>
      <w:t>UNIVERSIDADE FEDERAL RURAL DE PERNAMBUCO</w:t>
    </w:r>
  </w:p>
  <w:p w:rsidR="00B31D83" w:rsidRPr="00B31D83" w:rsidRDefault="00B31D83" w:rsidP="00B31D83">
    <w:pPr>
      <w:autoSpaceDE w:val="0"/>
      <w:autoSpaceDN w:val="0"/>
      <w:adjustRightInd w:val="0"/>
      <w:spacing w:after="0" w:line="240" w:lineRule="auto"/>
      <w:jc w:val="center"/>
      <w:rPr>
        <w:rFonts w:ascii="TTE21543F0t00" w:hAnsi="TTE21543F0t00" w:cs="TTE21543F0t00"/>
        <w:b/>
        <w:sz w:val="21"/>
        <w:szCs w:val="21"/>
      </w:rPr>
    </w:pPr>
    <w:r w:rsidRPr="00B31D83">
      <w:rPr>
        <w:rFonts w:ascii="TTE21543F0t00" w:hAnsi="TTE21543F0t00" w:cs="TTE21543F0t00"/>
        <w:b/>
        <w:sz w:val="21"/>
        <w:szCs w:val="21"/>
      </w:rPr>
      <w:t>PRÓ-REITORIA DE ENSINO DE 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54D"/>
    <w:multiLevelType w:val="hybridMultilevel"/>
    <w:tmpl w:val="08284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11C4"/>
    <w:multiLevelType w:val="hybridMultilevel"/>
    <w:tmpl w:val="0456D1D0"/>
    <w:lvl w:ilvl="0" w:tplc="DAFC9B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B25212"/>
    <w:multiLevelType w:val="multilevel"/>
    <w:tmpl w:val="3868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5FC616F"/>
    <w:multiLevelType w:val="hybridMultilevel"/>
    <w:tmpl w:val="FFE0ECD8"/>
    <w:lvl w:ilvl="0" w:tplc="CEA888D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31D83"/>
    <w:rsid w:val="00012B5A"/>
    <w:rsid w:val="000E0000"/>
    <w:rsid w:val="000F4587"/>
    <w:rsid w:val="00126BD6"/>
    <w:rsid w:val="00166398"/>
    <w:rsid w:val="00167A10"/>
    <w:rsid w:val="001B36D7"/>
    <w:rsid w:val="001B6509"/>
    <w:rsid w:val="001E6660"/>
    <w:rsid w:val="0025370E"/>
    <w:rsid w:val="00256BCE"/>
    <w:rsid w:val="00271D53"/>
    <w:rsid w:val="002733F9"/>
    <w:rsid w:val="002823EE"/>
    <w:rsid w:val="00293D66"/>
    <w:rsid w:val="002A409B"/>
    <w:rsid w:val="002F52CD"/>
    <w:rsid w:val="00426368"/>
    <w:rsid w:val="004726FD"/>
    <w:rsid w:val="004770CE"/>
    <w:rsid w:val="004A0F38"/>
    <w:rsid w:val="004A4DE8"/>
    <w:rsid w:val="004C73F1"/>
    <w:rsid w:val="004D281F"/>
    <w:rsid w:val="004D5BC2"/>
    <w:rsid w:val="004E035B"/>
    <w:rsid w:val="005072DB"/>
    <w:rsid w:val="0054494D"/>
    <w:rsid w:val="005A1DBF"/>
    <w:rsid w:val="005D624B"/>
    <w:rsid w:val="005F4449"/>
    <w:rsid w:val="0060631C"/>
    <w:rsid w:val="00607941"/>
    <w:rsid w:val="006203AC"/>
    <w:rsid w:val="006430AF"/>
    <w:rsid w:val="00645B6A"/>
    <w:rsid w:val="00687E0A"/>
    <w:rsid w:val="006B6762"/>
    <w:rsid w:val="006E197F"/>
    <w:rsid w:val="006E3A20"/>
    <w:rsid w:val="006E3A85"/>
    <w:rsid w:val="007064E0"/>
    <w:rsid w:val="00742B0F"/>
    <w:rsid w:val="007576FF"/>
    <w:rsid w:val="00791C01"/>
    <w:rsid w:val="007B0C5B"/>
    <w:rsid w:val="007F0D84"/>
    <w:rsid w:val="00817385"/>
    <w:rsid w:val="00880AEF"/>
    <w:rsid w:val="00895084"/>
    <w:rsid w:val="008D627A"/>
    <w:rsid w:val="0095280E"/>
    <w:rsid w:val="0098790F"/>
    <w:rsid w:val="00A054CD"/>
    <w:rsid w:val="00A20EA5"/>
    <w:rsid w:val="00B31D83"/>
    <w:rsid w:val="00B85CC1"/>
    <w:rsid w:val="00BE460F"/>
    <w:rsid w:val="00BF6AF8"/>
    <w:rsid w:val="00C020A4"/>
    <w:rsid w:val="00C25718"/>
    <w:rsid w:val="00C5625B"/>
    <w:rsid w:val="00C5727E"/>
    <w:rsid w:val="00C727E6"/>
    <w:rsid w:val="00C9312E"/>
    <w:rsid w:val="00CB714F"/>
    <w:rsid w:val="00D16FDC"/>
    <w:rsid w:val="00DC77D0"/>
    <w:rsid w:val="00E73A9D"/>
    <w:rsid w:val="00F16CE6"/>
    <w:rsid w:val="00F236F5"/>
    <w:rsid w:val="00FC23CE"/>
    <w:rsid w:val="00FD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1D83"/>
  </w:style>
  <w:style w:type="paragraph" w:styleId="Rodap">
    <w:name w:val="footer"/>
    <w:basedOn w:val="Normal"/>
    <w:link w:val="RodapChar"/>
    <w:uiPriority w:val="99"/>
    <w:semiHidden/>
    <w:unhideWhenUsed/>
    <w:rsid w:val="00B3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1D83"/>
  </w:style>
  <w:style w:type="paragraph" w:styleId="PargrafodaLista">
    <w:name w:val="List Paragraph"/>
    <w:basedOn w:val="Normal"/>
    <w:qFormat/>
    <w:rsid w:val="00B31D8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666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6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1D83"/>
  </w:style>
  <w:style w:type="paragraph" w:styleId="Rodap">
    <w:name w:val="footer"/>
    <w:basedOn w:val="Normal"/>
    <w:link w:val="RodapChar"/>
    <w:uiPriority w:val="99"/>
    <w:semiHidden/>
    <w:unhideWhenUsed/>
    <w:rsid w:val="00B31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1D83"/>
  </w:style>
  <w:style w:type="paragraph" w:styleId="PargrafodaLista">
    <w:name w:val="List Paragraph"/>
    <w:basedOn w:val="Normal"/>
    <w:qFormat/>
    <w:rsid w:val="00B31D8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E666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2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cologia@db.ufrpe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frpe.br/db/petecolog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.ecologia.ufrpe@gmail.com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D662C-D760-4DD9-BA18-AECD11C9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10875</CharactersWithSpaces>
  <SharedDoc>false</SharedDoc>
  <HLinks>
    <vt:vector size="18" baseType="variant">
      <vt:variant>
        <vt:i4>7012408</vt:i4>
      </vt:variant>
      <vt:variant>
        <vt:i4>6</vt:i4>
      </vt:variant>
      <vt:variant>
        <vt:i4>0</vt:i4>
      </vt:variant>
      <vt:variant>
        <vt:i4>5</vt:i4>
      </vt:variant>
      <vt:variant>
        <vt:lpwstr>http://www.ufrpe.br/db/petecologia</vt:lpwstr>
      </vt:variant>
      <vt:variant>
        <vt:lpwstr/>
      </vt:variant>
      <vt:variant>
        <vt:i4>5701731</vt:i4>
      </vt:variant>
      <vt:variant>
        <vt:i4>3</vt:i4>
      </vt:variant>
      <vt:variant>
        <vt:i4>0</vt:i4>
      </vt:variant>
      <vt:variant>
        <vt:i4>5</vt:i4>
      </vt:variant>
      <vt:variant>
        <vt:lpwstr>mailto:pet.ecologia.ufrpe@gmail.com</vt:lpwstr>
      </vt:variant>
      <vt:variant>
        <vt:lpwstr/>
      </vt:variant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mailto:petecologia@db.ufrpe.br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</dc:creator>
  <cp:lastModifiedBy>UFRPE</cp:lastModifiedBy>
  <cp:revision>2</cp:revision>
  <dcterms:created xsi:type="dcterms:W3CDTF">2015-03-16T12:34:00Z</dcterms:created>
  <dcterms:modified xsi:type="dcterms:W3CDTF">2015-03-16T12:34:00Z</dcterms:modified>
</cp:coreProperties>
</file>